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B" w:rsidRP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0859" w:rsidRDefault="002B66CA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04DA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ении</w:t>
      </w:r>
      <w:r w:rsidR="00B458EB">
        <w:rPr>
          <w:rFonts w:ascii="Times New Roman" w:hAnsi="Times New Roman" w:cs="Times New Roman"/>
          <w:b/>
          <w:sz w:val="28"/>
          <w:szCs w:val="28"/>
        </w:rPr>
        <w:t xml:space="preserve"> совместного 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>контрольного мероприятия «</w:t>
      </w:r>
      <w:r w:rsidR="007656C4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B458EB">
        <w:rPr>
          <w:rFonts w:ascii="Times New Roman" w:hAnsi="Times New Roman" w:cs="Times New Roman"/>
          <w:b/>
          <w:sz w:val="28"/>
          <w:szCs w:val="28"/>
        </w:rPr>
        <w:t>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 категорий граждан, участвующих в специальной военной операции или находящихся в зоне ее действия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мероприятия:</w:t>
      </w:r>
      <w:r w:rsidR="001004DA"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7656C4" w:rsidRPr="001004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458EB">
        <w:rPr>
          <w:rFonts w:ascii="Times New Roman" w:hAnsi="Times New Roman" w:cs="Times New Roman"/>
          <w:sz w:val="28"/>
          <w:szCs w:val="28"/>
        </w:rPr>
        <w:t>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 категорий граждан, участвующих в специальной военной операции или находящихся в зоне ее действия</w:t>
      </w:r>
      <w:r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Основание для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п</w:t>
      </w:r>
      <w:r w:rsidR="00E4029C" w:rsidRPr="001004DA">
        <w:rPr>
          <w:rFonts w:ascii="Times New Roman" w:hAnsi="Times New Roman" w:cs="Times New Roman"/>
          <w:sz w:val="28"/>
          <w:szCs w:val="28"/>
        </w:rPr>
        <w:t>лан</w:t>
      </w:r>
      <w:r w:rsidR="001004DA">
        <w:rPr>
          <w:rFonts w:ascii="Times New Roman" w:hAnsi="Times New Roman" w:cs="Times New Roman"/>
          <w:sz w:val="28"/>
          <w:szCs w:val="28"/>
        </w:rPr>
        <w:t xml:space="preserve"> работы Контрольно-сче</w:t>
      </w:r>
      <w:r w:rsidRPr="001004DA">
        <w:rPr>
          <w:rFonts w:ascii="Times New Roman" w:hAnsi="Times New Roman" w:cs="Times New Roman"/>
          <w:sz w:val="28"/>
          <w:szCs w:val="28"/>
        </w:rPr>
        <w:t xml:space="preserve">тной </w:t>
      </w:r>
      <w:r w:rsidR="001004DA">
        <w:rPr>
          <w:rFonts w:ascii="Times New Roman" w:hAnsi="Times New Roman" w:cs="Times New Roman"/>
          <w:sz w:val="28"/>
          <w:szCs w:val="28"/>
        </w:rPr>
        <w:t>палаты</w:t>
      </w:r>
      <w:r w:rsidRPr="001004DA">
        <w:rPr>
          <w:rFonts w:ascii="Times New Roman" w:hAnsi="Times New Roman" w:cs="Times New Roman"/>
          <w:sz w:val="28"/>
          <w:szCs w:val="28"/>
        </w:rPr>
        <w:t xml:space="preserve">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Pr="001004DA">
        <w:rPr>
          <w:rFonts w:ascii="Times New Roman" w:hAnsi="Times New Roman" w:cs="Times New Roman"/>
          <w:sz w:val="28"/>
          <w:szCs w:val="28"/>
        </w:rPr>
        <w:t>а на 202</w:t>
      </w:r>
      <w:r w:rsidR="001004DA">
        <w:rPr>
          <w:rFonts w:ascii="Times New Roman" w:hAnsi="Times New Roman" w:cs="Times New Roman"/>
          <w:sz w:val="28"/>
          <w:szCs w:val="28"/>
        </w:rPr>
        <w:t>4</w:t>
      </w:r>
      <w:r w:rsidRPr="001004D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объектов контроля: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E4029C" w:rsidRPr="001004DA">
        <w:rPr>
          <w:rFonts w:ascii="Times New Roman" w:hAnsi="Times New Roman" w:cs="Times New Roman"/>
          <w:sz w:val="28"/>
          <w:szCs w:val="28"/>
        </w:rPr>
        <w:t xml:space="preserve">Администрация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E4029C" w:rsidRPr="001004DA">
        <w:rPr>
          <w:rFonts w:ascii="Times New Roman" w:hAnsi="Times New Roman" w:cs="Times New Roman"/>
          <w:sz w:val="28"/>
          <w:szCs w:val="28"/>
        </w:rPr>
        <w:t>а</w:t>
      </w:r>
      <w:r w:rsidR="00050D70" w:rsidRPr="001004DA">
        <w:rPr>
          <w:rFonts w:ascii="Times New Roman" w:hAnsi="Times New Roman" w:cs="Times New Roman"/>
          <w:sz w:val="28"/>
          <w:szCs w:val="28"/>
        </w:rPr>
        <w:t>.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Исследуем</w:t>
      </w:r>
      <w:r w:rsidR="00980859" w:rsidRPr="001004DA">
        <w:rPr>
          <w:rFonts w:ascii="Times New Roman" w:hAnsi="Times New Roman" w:cs="Times New Roman"/>
          <w:sz w:val="28"/>
          <w:szCs w:val="28"/>
        </w:rPr>
        <w:t>ый период: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286">
        <w:rPr>
          <w:rFonts w:ascii="Times New Roman" w:hAnsi="Times New Roman" w:cs="Times New Roman"/>
          <w:sz w:val="28"/>
          <w:szCs w:val="28"/>
        </w:rPr>
        <w:t xml:space="preserve">2023 год и </w:t>
      </w:r>
      <w:r>
        <w:rPr>
          <w:rFonts w:ascii="Times New Roman" w:hAnsi="Times New Roman" w:cs="Times New Roman"/>
          <w:sz w:val="28"/>
          <w:szCs w:val="28"/>
        </w:rPr>
        <w:t>истекший период 2024</w:t>
      </w:r>
      <w:r w:rsidR="002B66CA" w:rsidRPr="001004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859"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Срок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Pr="001004DA">
        <w:rPr>
          <w:rFonts w:ascii="Times New Roman" w:hAnsi="Times New Roman" w:cs="Times New Roman"/>
          <w:sz w:val="28"/>
          <w:szCs w:val="28"/>
        </w:rPr>
        <w:t xml:space="preserve">с </w:t>
      </w:r>
      <w:r w:rsidR="001004DA">
        <w:rPr>
          <w:rFonts w:ascii="Times New Roman" w:hAnsi="Times New Roman" w:cs="Times New Roman"/>
          <w:sz w:val="28"/>
          <w:szCs w:val="28"/>
        </w:rPr>
        <w:t>0</w:t>
      </w:r>
      <w:r w:rsidR="00C14052">
        <w:rPr>
          <w:rFonts w:ascii="Times New Roman" w:hAnsi="Times New Roman" w:cs="Times New Roman"/>
          <w:sz w:val="28"/>
          <w:szCs w:val="28"/>
        </w:rPr>
        <w:t>2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C14052">
        <w:rPr>
          <w:rFonts w:ascii="Times New Roman" w:hAnsi="Times New Roman" w:cs="Times New Roman"/>
          <w:sz w:val="28"/>
          <w:szCs w:val="28"/>
        </w:rPr>
        <w:t>с</w:t>
      </w:r>
      <w:r w:rsidR="001004DA">
        <w:rPr>
          <w:rFonts w:ascii="Times New Roman" w:hAnsi="Times New Roman" w:cs="Times New Roman"/>
          <w:sz w:val="28"/>
          <w:szCs w:val="28"/>
        </w:rPr>
        <w:t>е</w:t>
      </w:r>
      <w:r w:rsidR="00C14052">
        <w:rPr>
          <w:rFonts w:ascii="Times New Roman" w:hAnsi="Times New Roman" w:cs="Times New Roman"/>
          <w:sz w:val="28"/>
          <w:szCs w:val="28"/>
        </w:rPr>
        <w:t>нт</w:t>
      </w:r>
      <w:r w:rsidR="00E4029C" w:rsidRPr="001004DA">
        <w:rPr>
          <w:rFonts w:ascii="Times New Roman" w:hAnsi="Times New Roman" w:cs="Times New Roman"/>
          <w:sz w:val="28"/>
          <w:szCs w:val="28"/>
        </w:rPr>
        <w:t>я</w:t>
      </w:r>
      <w:r w:rsidR="00C14052">
        <w:rPr>
          <w:rFonts w:ascii="Times New Roman" w:hAnsi="Times New Roman" w:cs="Times New Roman"/>
          <w:sz w:val="28"/>
          <w:szCs w:val="28"/>
        </w:rPr>
        <w:t>бря</w:t>
      </w:r>
      <w:r w:rsidRPr="001004DA">
        <w:rPr>
          <w:rFonts w:ascii="Times New Roman" w:hAnsi="Times New Roman" w:cs="Times New Roman"/>
          <w:sz w:val="28"/>
          <w:szCs w:val="28"/>
        </w:rPr>
        <w:t xml:space="preserve"> по </w:t>
      </w:r>
      <w:r w:rsidR="00C14052">
        <w:rPr>
          <w:rFonts w:ascii="Times New Roman" w:hAnsi="Times New Roman" w:cs="Times New Roman"/>
          <w:sz w:val="28"/>
          <w:szCs w:val="28"/>
        </w:rPr>
        <w:t>20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C14052">
        <w:rPr>
          <w:rFonts w:ascii="Times New Roman" w:hAnsi="Times New Roman" w:cs="Times New Roman"/>
          <w:sz w:val="28"/>
          <w:szCs w:val="28"/>
        </w:rPr>
        <w:t>с</w:t>
      </w:r>
      <w:r w:rsidR="001004DA">
        <w:rPr>
          <w:rFonts w:ascii="Times New Roman" w:hAnsi="Times New Roman" w:cs="Times New Roman"/>
          <w:sz w:val="28"/>
          <w:szCs w:val="28"/>
        </w:rPr>
        <w:t>е</w:t>
      </w:r>
      <w:r w:rsidR="00C14052">
        <w:rPr>
          <w:rFonts w:ascii="Times New Roman" w:hAnsi="Times New Roman" w:cs="Times New Roman"/>
          <w:sz w:val="28"/>
          <w:szCs w:val="28"/>
        </w:rPr>
        <w:t>нт</w:t>
      </w:r>
      <w:r w:rsidR="00050D70" w:rsidRPr="001004DA">
        <w:rPr>
          <w:rFonts w:ascii="Times New Roman" w:hAnsi="Times New Roman" w:cs="Times New Roman"/>
          <w:sz w:val="28"/>
          <w:szCs w:val="28"/>
        </w:rPr>
        <w:t>я</w:t>
      </w:r>
      <w:r w:rsidR="00C14052">
        <w:rPr>
          <w:rFonts w:ascii="Times New Roman" w:hAnsi="Times New Roman" w:cs="Times New Roman"/>
          <w:sz w:val="28"/>
          <w:szCs w:val="28"/>
        </w:rPr>
        <w:t>бря</w:t>
      </w:r>
      <w:r w:rsidR="00050D70" w:rsidRPr="001004DA">
        <w:rPr>
          <w:rFonts w:ascii="Times New Roman" w:hAnsi="Times New Roman" w:cs="Times New Roman"/>
          <w:sz w:val="28"/>
          <w:szCs w:val="28"/>
        </w:rPr>
        <w:t xml:space="preserve"> 202</w:t>
      </w:r>
      <w:r w:rsidR="001004DA">
        <w:rPr>
          <w:rFonts w:ascii="Times New Roman" w:hAnsi="Times New Roman" w:cs="Times New Roman"/>
          <w:sz w:val="28"/>
          <w:szCs w:val="28"/>
        </w:rPr>
        <w:t>4</w:t>
      </w:r>
      <w:r w:rsidRPr="001004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0859" w:rsidRP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80859" w:rsidRPr="001004DA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859" w:rsidRPr="001004DA">
        <w:rPr>
          <w:rFonts w:ascii="Times New Roman" w:hAnsi="Times New Roman" w:cs="Times New Roman"/>
          <w:sz w:val="28"/>
          <w:szCs w:val="28"/>
        </w:rPr>
        <w:t>н</w:t>
      </w:r>
      <w:r w:rsidR="00166E81">
        <w:rPr>
          <w:rFonts w:ascii="Times New Roman" w:hAnsi="Times New Roman" w:cs="Times New Roman"/>
          <w:sz w:val="28"/>
          <w:szCs w:val="28"/>
        </w:rPr>
        <w:t>ного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859" w:rsidRPr="001004DA">
        <w:rPr>
          <w:rFonts w:ascii="Times New Roman" w:hAnsi="Times New Roman" w:cs="Times New Roman"/>
          <w:sz w:val="28"/>
          <w:szCs w:val="28"/>
        </w:rPr>
        <w:t>:</w:t>
      </w:r>
    </w:p>
    <w:p w:rsidR="00980859" w:rsidRDefault="00980859" w:rsidP="0098085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осуществлены контрольные действия в </w:t>
      </w:r>
      <w:r w:rsidR="00F85B4F">
        <w:rPr>
          <w:rFonts w:ascii="Times New Roman" w:hAnsi="Times New Roman" w:cs="Times New Roman"/>
          <w:sz w:val="28"/>
          <w:szCs w:val="28"/>
        </w:rPr>
        <w:t xml:space="preserve">Администрации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F85B4F">
        <w:rPr>
          <w:rFonts w:ascii="Times New Roman" w:hAnsi="Times New Roman" w:cs="Times New Roman"/>
          <w:sz w:val="28"/>
          <w:szCs w:val="28"/>
        </w:rPr>
        <w:t>а</w:t>
      </w:r>
      <w:r w:rsidR="006330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85B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F85B4F">
        <w:rPr>
          <w:rFonts w:ascii="Times New Roman" w:hAnsi="Times New Roman" w:cs="Times New Roman"/>
          <w:sz w:val="28"/>
          <w:szCs w:val="28"/>
        </w:rPr>
        <w:t>а</w:t>
      </w:r>
      <w:r w:rsidR="00D156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6E4" w:rsidRDefault="007D6BC4" w:rsidP="00297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проверка, в рамках мероприятий, </w:t>
      </w:r>
      <w:r w:rsidRPr="00980859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AA031B">
        <w:rPr>
          <w:rFonts w:ascii="Times New Roman" w:hAnsi="Times New Roman" w:cs="Times New Roman"/>
          <w:sz w:val="28"/>
          <w:szCs w:val="28"/>
        </w:rPr>
        <w:t>обеспечение твердым топливом (дровами) членов семей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, в бюджете Крестецкого </w:t>
      </w:r>
      <w:r w:rsidR="0028563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031B">
        <w:rPr>
          <w:rFonts w:ascii="Times New Roman" w:hAnsi="Times New Roman" w:cs="Times New Roman"/>
          <w:sz w:val="28"/>
          <w:szCs w:val="28"/>
        </w:rPr>
        <w:t xml:space="preserve"> (района)</w:t>
      </w:r>
      <w:r w:rsidR="0028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денежных средств </w:t>
      </w:r>
      <w:r w:rsidR="004765DB">
        <w:rPr>
          <w:rFonts w:ascii="Times New Roman" w:hAnsi="Times New Roman" w:cs="Times New Roman"/>
          <w:sz w:val="28"/>
          <w:szCs w:val="28"/>
        </w:rPr>
        <w:t xml:space="preserve">в </w:t>
      </w:r>
      <w:r w:rsidR="00AA031B">
        <w:rPr>
          <w:rFonts w:ascii="Times New Roman" w:hAnsi="Times New Roman" w:cs="Times New Roman"/>
          <w:sz w:val="28"/>
          <w:szCs w:val="28"/>
        </w:rPr>
        <w:t xml:space="preserve">2023 году на сумму 2129,20 тыс. рублей (в том числе неиспользованные остатки в 2022 году в сумме 711,39 тыс. рублей), в </w:t>
      </w:r>
      <w:r w:rsidR="004765DB">
        <w:rPr>
          <w:rFonts w:ascii="Times New Roman" w:hAnsi="Times New Roman" w:cs="Times New Roman"/>
          <w:sz w:val="28"/>
          <w:szCs w:val="28"/>
        </w:rPr>
        <w:t>202</w:t>
      </w:r>
      <w:r w:rsidR="00285635">
        <w:rPr>
          <w:rFonts w:ascii="Times New Roman" w:hAnsi="Times New Roman" w:cs="Times New Roman"/>
          <w:sz w:val="28"/>
          <w:szCs w:val="28"/>
        </w:rPr>
        <w:t>4</w:t>
      </w:r>
      <w:r w:rsidR="00166E81">
        <w:rPr>
          <w:rFonts w:ascii="Times New Roman" w:hAnsi="Times New Roman" w:cs="Times New Roman"/>
          <w:sz w:val="28"/>
          <w:szCs w:val="28"/>
        </w:rPr>
        <w:t xml:space="preserve"> году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31B">
        <w:rPr>
          <w:rFonts w:ascii="Times New Roman" w:hAnsi="Times New Roman" w:cs="Times New Roman"/>
          <w:sz w:val="28"/>
          <w:szCs w:val="28"/>
        </w:rPr>
        <w:t>12</w:t>
      </w:r>
      <w:r w:rsidR="00285635">
        <w:rPr>
          <w:rFonts w:ascii="Times New Roman" w:hAnsi="Times New Roman" w:cs="Times New Roman"/>
          <w:sz w:val="28"/>
          <w:szCs w:val="28"/>
        </w:rPr>
        <w:t>5</w:t>
      </w:r>
      <w:r w:rsidR="00AA03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31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бюджет Крестецкого </w:t>
      </w:r>
      <w:r w:rsidR="0028563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поступали межбюдж</w:t>
      </w:r>
      <w:r w:rsidR="008F5C52">
        <w:rPr>
          <w:rFonts w:ascii="Times New Roman" w:hAnsi="Times New Roman" w:cs="Times New Roman"/>
          <w:sz w:val="28"/>
          <w:szCs w:val="28"/>
        </w:rPr>
        <w:t xml:space="preserve">етные трансферты в виде </w:t>
      </w:r>
      <w:r w:rsidR="00AA031B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8F5C5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031B">
        <w:rPr>
          <w:rFonts w:ascii="Times New Roman" w:hAnsi="Times New Roman" w:cs="Times New Roman"/>
          <w:sz w:val="28"/>
          <w:szCs w:val="28"/>
        </w:rPr>
        <w:t>1417</w:t>
      </w:r>
      <w:r w:rsidR="008F5C52">
        <w:rPr>
          <w:rFonts w:ascii="Times New Roman" w:hAnsi="Times New Roman" w:cs="Times New Roman"/>
          <w:sz w:val="28"/>
          <w:szCs w:val="28"/>
        </w:rPr>
        <w:t>,</w:t>
      </w:r>
      <w:r w:rsidR="00AA031B">
        <w:rPr>
          <w:rFonts w:ascii="Times New Roman" w:hAnsi="Times New Roman" w:cs="Times New Roman"/>
          <w:sz w:val="28"/>
          <w:szCs w:val="28"/>
        </w:rPr>
        <w:t>81</w:t>
      </w:r>
      <w:r w:rsidR="008F5C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031B">
        <w:rPr>
          <w:rFonts w:ascii="Times New Roman" w:hAnsi="Times New Roman" w:cs="Times New Roman"/>
          <w:sz w:val="28"/>
          <w:szCs w:val="28"/>
        </w:rPr>
        <w:t xml:space="preserve"> в 2023 году и 1257,61 тыс. рублей 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31B">
        <w:rPr>
          <w:rFonts w:ascii="Times New Roman" w:hAnsi="Times New Roman" w:cs="Times New Roman"/>
          <w:sz w:val="28"/>
          <w:szCs w:val="28"/>
        </w:rPr>
        <w:t>в соответствии с соглашения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03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Условия предоставления </w:t>
      </w:r>
      <w:r w:rsidR="004765D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обозначенные в соглашени</w:t>
      </w:r>
      <w:r w:rsidR="004765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285635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2332">
        <w:rPr>
          <w:rFonts w:ascii="Times New Roman" w:hAnsi="Times New Roman" w:cs="Times New Roman"/>
          <w:sz w:val="28"/>
          <w:szCs w:val="28"/>
        </w:rPr>
        <w:t xml:space="preserve"> (района)</w:t>
      </w:r>
      <w:r>
        <w:rPr>
          <w:rFonts w:ascii="Times New Roman" w:hAnsi="Times New Roman" w:cs="Times New Roman"/>
          <w:sz w:val="28"/>
          <w:szCs w:val="28"/>
        </w:rPr>
        <w:t xml:space="preserve"> соблюдены. </w:t>
      </w:r>
      <w:r w:rsidR="00D746E4">
        <w:rPr>
          <w:rFonts w:ascii="Times New Roman" w:hAnsi="Times New Roman" w:cs="Times New Roman"/>
          <w:sz w:val="28"/>
          <w:szCs w:val="28"/>
        </w:rPr>
        <w:t xml:space="preserve"> Разница между направленными заявками и выделенной суммой из областного бюджета составила в 2023 году </w:t>
      </w:r>
      <w:r w:rsidR="006C30B0">
        <w:rPr>
          <w:rFonts w:ascii="Times New Roman" w:hAnsi="Times New Roman" w:cs="Times New Roman"/>
          <w:sz w:val="28"/>
          <w:szCs w:val="28"/>
        </w:rPr>
        <w:t xml:space="preserve">- </w:t>
      </w:r>
      <w:r w:rsidR="00D746E4">
        <w:rPr>
          <w:rFonts w:ascii="Times New Roman" w:hAnsi="Times New Roman" w:cs="Times New Roman"/>
          <w:sz w:val="28"/>
          <w:szCs w:val="28"/>
        </w:rPr>
        <w:t xml:space="preserve">360,59 тыс. рублей, в 2024 году </w:t>
      </w:r>
      <w:r w:rsidR="006C30B0">
        <w:rPr>
          <w:rFonts w:ascii="Times New Roman" w:hAnsi="Times New Roman" w:cs="Times New Roman"/>
          <w:sz w:val="28"/>
          <w:szCs w:val="28"/>
        </w:rPr>
        <w:t xml:space="preserve">- </w:t>
      </w:r>
      <w:r w:rsidR="00D746E4">
        <w:rPr>
          <w:rFonts w:ascii="Times New Roman" w:hAnsi="Times New Roman" w:cs="Times New Roman"/>
          <w:sz w:val="28"/>
          <w:szCs w:val="28"/>
        </w:rPr>
        <w:t xml:space="preserve">146,39 тыс. рублей.   </w:t>
      </w:r>
    </w:p>
    <w:p w:rsidR="00285635" w:rsidRDefault="00285635" w:rsidP="00297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в целях софинансирования которых предоставляется субсидия, установлены муниципальной программой «</w:t>
      </w:r>
      <w:r w:rsidR="007C2332">
        <w:rPr>
          <w:rFonts w:ascii="Times New Roman" w:hAnsi="Times New Roman" w:cs="Times New Roman"/>
          <w:sz w:val="28"/>
          <w:szCs w:val="28"/>
        </w:rPr>
        <w:t>Обеспечение экономического развития Крестецкого муниципального района на 2020-2024 годы»</w:t>
      </w:r>
      <w:r w:rsidR="007C2332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7C2332">
        <w:rPr>
          <w:rFonts w:ascii="Times New Roman" w:hAnsi="Times New Roman" w:cs="Times New Roman"/>
          <w:sz w:val="28"/>
          <w:szCs w:val="28"/>
        </w:rPr>
        <w:t xml:space="preserve"> на 2023 год, муниципальной программой «Обеспечение экономического развития Крестецкого муниципального округа на 2024-2028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7C2332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0556D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D746E4">
        <w:rPr>
          <w:rFonts w:ascii="Times New Roman" w:hAnsi="Times New Roman" w:cs="Times New Roman"/>
          <w:sz w:val="28"/>
          <w:szCs w:val="28"/>
        </w:rPr>
        <w:t xml:space="preserve">. Бюджетные ассигнования предусмотрены на предоставление субсидии юридическим лицам или индивидуальным предпринимателям, взявшим на себя </w:t>
      </w:r>
      <w:r w:rsidR="00D746E4">
        <w:rPr>
          <w:rFonts w:ascii="Times New Roman" w:hAnsi="Times New Roman" w:cs="Times New Roman"/>
          <w:sz w:val="28"/>
          <w:szCs w:val="28"/>
        </w:rPr>
        <w:lastRenderedPageBreak/>
        <w:t>обязательства</w:t>
      </w:r>
      <w:r w:rsidR="00D746E4" w:rsidRPr="00D746E4">
        <w:rPr>
          <w:rFonts w:ascii="Times New Roman" w:hAnsi="Times New Roman" w:cs="Times New Roman"/>
          <w:sz w:val="28"/>
          <w:szCs w:val="28"/>
        </w:rPr>
        <w:t xml:space="preserve"> </w:t>
      </w:r>
      <w:r w:rsidR="00D746E4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участников СВО</w:t>
      </w:r>
      <w:r w:rsidR="0074126C">
        <w:rPr>
          <w:rFonts w:ascii="Times New Roman" w:hAnsi="Times New Roman" w:cs="Times New Roman"/>
          <w:sz w:val="28"/>
          <w:szCs w:val="28"/>
        </w:rPr>
        <w:t>, в соответствии с Порядком предоставления субсидий</w:t>
      </w:r>
      <w:r w:rsidR="0074126C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7D6BC4">
        <w:rPr>
          <w:rFonts w:ascii="Times New Roman" w:hAnsi="Times New Roman" w:cs="Times New Roman"/>
          <w:sz w:val="28"/>
          <w:szCs w:val="28"/>
        </w:rPr>
        <w:t>.</w:t>
      </w:r>
      <w:r w:rsidR="004A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D2" w:rsidRDefault="00D746E4" w:rsidP="008F5C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округа (района) отбор юридических лиц и индивидуальных предпринимателей осуществляется на основании </w:t>
      </w:r>
      <w:r w:rsidR="0074126C">
        <w:rPr>
          <w:rFonts w:ascii="Times New Roman" w:hAnsi="Times New Roman" w:cs="Times New Roman"/>
          <w:sz w:val="28"/>
          <w:szCs w:val="28"/>
        </w:rPr>
        <w:t>заявок,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предоставлении субсидии</w:t>
      </w:r>
      <w:r w:rsidR="007D6BC4">
        <w:rPr>
          <w:rFonts w:ascii="Times New Roman" w:hAnsi="Times New Roman" w:cs="Times New Roman"/>
          <w:sz w:val="28"/>
          <w:szCs w:val="28"/>
        </w:rPr>
        <w:t>.</w:t>
      </w:r>
      <w:r w:rsidR="00E84249" w:rsidRPr="008F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C4" w:rsidRPr="008F5C52" w:rsidRDefault="00CF58D2" w:rsidP="008F5C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CFD">
        <w:rPr>
          <w:rFonts w:ascii="Times New Roman" w:hAnsi="Times New Roman" w:cs="Times New Roman"/>
          <w:sz w:val="28"/>
          <w:szCs w:val="28"/>
        </w:rPr>
        <w:t xml:space="preserve">В </w:t>
      </w:r>
      <w:r w:rsidR="007A3CFD">
        <w:rPr>
          <w:rFonts w:ascii="Times New Roman" w:hAnsi="Times New Roman" w:cs="Times New Roman"/>
          <w:sz w:val="28"/>
          <w:szCs w:val="28"/>
        </w:rPr>
        <w:t>Администрацию округа (района)</w:t>
      </w:r>
      <w:r w:rsidR="007A3CFD" w:rsidRPr="007A3CFD">
        <w:rPr>
          <w:rFonts w:ascii="Times New Roman" w:hAnsi="Times New Roman" w:cs="Times New Roman"/>
          <w:sz w:val="28"/>
          <w:szCs w:val="28"/>
        </w:rPr>
        <w:t xml:space="preserve"> </w:t>
      </w:r>
      <w:r w:rsidR="007A3CFD">
        <w:rPr>
          <w:rFonts w:ascii="Times New Roman" w:hAnsi="Times New Roman" w:cs="Times New Roman"/>
          <w:sz w:val="28"/>
          <w:szCs w:val="28"/>
        </w:rPr>
        <w:t>в</w:t>
      </w:r>
      <w:r w:rsidR="007A3CFD" w:rsidRPr="007A3CFD">
        <w:rPr>
          <w:rFonts w:ascii="Times New Roman" w:hAnsi="Times New Roman" w:cs="Times New Roman"/>
          <w:sz w:val="28"/>
          <w:szCs w:val="28"/>
        </w:rPr>
        <w:t xml:space="preserve"> </w:t>
      </w:r>
      <w:r w:rsidRPr="007A3CFD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поступило 50 заявлений от членов семей граждан участников СВО</w:t>
      </w:r>
      <w:r w:rsidR="007A3CFD">
        <w:rPr>
          <w:rFonts w:ascii="Times New Roman" w:hAnsi="Times New Roman" w:cs="Times New Roman"/>
          <w:sz w:val="28"/>
          <w:szCs w:val="28"/>
        </w:rPr>
        <w:t xml:space="preserve">, предоставлены субсидии на организацию обеспечения твердым топливом (дровами) семей граждан </w:t>
      </w:r>
      <w:r w:rsidR="002B4171">
        <w:rPr>
          <w:rFonts w:ascii="Times New Roman" w:hAnsi="Times New Roman" w:cs="Times New Roman"/>
          <w:sz w:val="28"/>
          <w:szCs w:val="28"/>
        </w:rPr>
        <w:t>(</w:t>
      </w:r>
      <w:r w:rsidR="001E0DD6">
        <w:rPr>
          <w:rFonts w:ascii="Times New Roman" w:hAnsi="Times New Roman" w:cs="Times New Roman"/>
          <w:sz w:val="28"/>
          <w:szCs w:val="28"/>
        </w:rPr>
        <w:t>Правилами</w:t>
      </w:r>
      <w:r w:rsidR="001E0DD6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1E0DD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2B4171">
        <w:rPr>
          <w:rFonts w:ascii="Times New Roman" w:hAnsi="Times New Roman" w:cs="Times New Roman"/>
          <w:sz w:val="28"/>
          <w:szCs w:val="28"/>
        </w:rPr>
        <w:t xml:space="preserve"> объем 12 куб. метров на одного получателя) </w:t>
      </w:r>
      <w:r w:rsidR="007A3CFD">
        <w:rPr>
          <w:rFonts w:ascii="Times New Roman" w:hAnsi="Times New Roman" w:cs="Times New Roman"/>
          <w:sz w:val="28"/>
          <w:szCs w:val="28"/>
        </w:rPr>
        <w:t>по договорам четырем индивидуальным</w:t>
      </w:r>
      <w:r w:rsidR="006C30B0">
        <w:rPr>
          <w:rFonts w:ascii="Times New Roman" w:hAnsi="Times New Roman" w:cs="Times New Roman"/>
          <w:sz w:val="28"/>
          <w:szCs w:val="28"/>
        </w:rPr>
        <w:t xml:space="preserve"> предпринимателям. </w:t>
      </w:r>
      <w:r w:rsidR="007A3CFD">
        <w:rPr>
          <w:rFonts w:ascii="Times New Roman" w:hAnsi="Times New Roman" w:cs="Times New Roman"/>
          <w:sz w:val="28"/>
          <w:szCs w:val="28"/>
        </w:rPr>
        <w:t xml:space="preserve"> </w:t>
      </w:r>
      <w:r w:rsidR="006C30B0">
        <w:rPr>
          <w:rFonts w:ascii="Times New Roman" w:hAnsi="Times New Roman" w:cs="Times New Roman"/>
          <w:sz w:val="28"/>
          <w:szCs w:val="28"/>
        </w:rPr>
        <w:t xml:space="preserve">В 2024 году поступило </w:t>
      </w:r>
      <w:r w:rsidR="007A3CFD">
        <w:rPr>
          <w:rFonts w:ascii="Times New Roman" w:hAnsi="Times New Roman" w:cs="Times New Roman"/>
          <w:sz w:val="28"/>
          <w:szCs w:val="28"/>
        </w:rPr>
        <w:t>52 заявления от членов семей граждан участников СВО, предоставлены субсидии на организацию обеспечения твердым топливом (дровами) семей граждан по договорам одному индивидуальному предпринимателю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BBE">
        <w:rPr>
          <w:rFonts w:ascii="Times New Roman" w:hAnsi="Times New Roman" w:cs="Times New Roman"/>
          <w:sz w:val="28"/>
          <w:szCs w:val="28"/>
        </w:rPr>
        <w:t xml:space="preserve"> Средства иных</w:t>
      </w:r>
      <w:r w:rsidR="00B80B9E">
        <w:rPr>
          <w:rFonts w:ascii="Times New Roman" w:hAnsi="Times New Roman" w:cs="Times New Roman"/>
          <w:sz w:val="28"/>
          <w:szCs w:val="28"/>
        </w:rPr>
        <w:t xml:space="preserve"> межбю</w:t>
      </w:r>
      <w:r w:rsidR="00E25BBE">
        <w:rPr>
          <w:rFonts w:ascii="Times New Roman" w:hAnsi="Times New Roman" w:cs="Times New Roman"/>
          <w:sz w:val="28"/>
          <w:szCs w:val="28"/>
        </w:rPr>
        <w:t xml:space="preserve">джетных трансфертов </w:t>
      </w:r>
      <w:r w:rsidR="002B4171">
        <w:rPr>
          <w:rFonts w:ascii="Times New Roman" w:hAnsi="Times New Roman" w:cs="Times New Roman"/>
          <w:sz w:val="28"/>
          <w:szCs w:val="28"/>
        </w:rPr>
        <w:t xml:space="preserve">по состоянию на 01.09.2024 израсходованы в полном объеме </w:t>
      </w:r>
      <w:r w:rsidR="00E25BB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B4171">
        <w:rPr>
          <w:rFonts w:ascii="Times New Roman" w:hAnsi="Times New Roman" w:cs="Times New Roman"/>
          <w:sz w:val="28"/>
          <w:szCs w:val="28"/>
        </w:rPr>
        <w:t>3386,81 рублей. Средняя стоимость одного кубического метра колотых дров по заключенным договорам за период 2023 – 2024 годы составила 2495,0 тыс. рублей (Правилами установлена цена одного кубического метра не более 2600,0 тыс. рублей).</w:t>
      </w:r>
      <w:r w:rsidR="001E0DD6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проведены встречные проверки у четырех членов семей граждан участников СВО, получивших твердое топливо (дрова), жалоб и заявлений по качеству и количеству привезенных дров не поступало.</w:t>
      </w:r>
      <w:r w:rsidR="007A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BC4" w:rsidRPr="008F5C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1D05" w:rsidRDefault="007D6BC4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1D0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действий </w:t>
      </w:r>
      <w:r w:rsidR="00F01D05">
        <w:rPr>
          <w:rFonts w:ascii="Times New Roman" w:hAnsi="Times New Roman" w:cs="Times New Roman"/>
          <w:sz w:val="28"/>
          <w:szCs w:val="28"/>
        </w:rPr>
        <w:t>выявлен</w:t>
      </w:r>
      <w:r w:rsidR="00F01D05" w:rsidRPr="0098437B">
        <w:rPr>
          <w:rFonts w:ascii="Times New Roman" w:hAnsi="Times New Roman" w:cs="Times New Roman"/>
          <w:sz w:val="28"/>
          <w:szCs w:val="28"/>
        </w:rPr>
        <w:t>ы нарушения и недостатки:</w:t>
      </w:r>
    </w:p>
    <w:p w:rsidR="004A695D" w:rsidRDefault="004A695D" w:rsidP="004A6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2332">
        <w:rPr>
          <w:rFonts w:ascii="Times New Roman" w:hAnsi="Times New Roman" w:cs="Times New Roman"/>
          <w:sz w:val="28"/>
          <w:szCs w:val="28"/>
        </w:rPr>
        <w:t>абота по обеспечению твердым топливом (дровами)</w:t>
      </w:r>
      <w:r>
        <w:rPr>
          <w:rFonts w:ascii="Times New Roman" w:hAnsi="Times New Roman" w:cs="Times New Roman"/>
          <w:sz w:val="28"/>
          <w:szCs w:val="28"/>
        </w:rPr>
        <w:t xml:space="preserve"> членов семей участников СВО осуществлялась в отсутствие утвержденного Администрацией округа (района) порядка; велась главным специалистом комитета экономического развития и сельского хозяйства Администрации округа без возложения на него обязанностей приказами и должностными инструкциями;</w:t>
      </w:r>
      <w:r w:rsidR="007C2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6C" w:rsidRDefault="0074126C" w:rsidP="004A6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предоставлении субсидии не предусмотрены положения, определяющие порядок и сроки предоставления получателем субсидии по формам, определенны</w:t>
      </w:r>
      <w:r w:rsidR="00CF58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типовыми формами соглашений,</w:t>
      </w:r>
      <w:r w:rsidR="00CF58D2">
        <w:rPr>
          <w:rFonts w:ascii="Times New Roman" w:hAnsi="Times New Roman" w:cs="Times New Roman"/>
          <w:sz w:val="28"/>
          <w:szCs w:val="28"/>
        </w:rPr>
        <w:t xml:space="preserve"> установленным финансовым органом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D05" w:rsidRDefault="0031422A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1D05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7C2332">
        <w:rPr>
          <w:rFonts w:ascii="Times New Roman" w:hAnsi="Times New Roman" w:cs="Times New Roman"/>
          <w:sz w:val="28"/>
          <w:szCs w:val="28"/>
        </w:rPr>
        <w:t>рограмму в</w:t>
      </w:r>
      <w:r w:rsidR="00F01D05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7C2332">
        <w:rPr>
          <w:rFonts w:ascii="Times New Roman" w:hAnsi="Times New Roman" w:cs="Times New Roman"/>
          <w:sz w:val="28"/>
          <w:szCs w:val="28"/>
        </w:rPr>
        <w:t>у</w:t>
      </w:r>
      <w:r w:rsidR="00F01D05">
        <w:rPr>
          <w:rFonts w:ascii="Times New Roman" w:hAnsi="Times New Roman" w:cs="Times New Roman"/>
          <w:sz w:val="28"/>
          <w:szCs w:val="28"/>
        </w:rPr>
        <w:t xml:space="preserve"> </w:t>
      </w:r>
      <w:r w:rsidR="007C2332">
        <w:rPr>
          <w:rFonts w:ascii="Times New Roman" w:hAnsi="Times New Roman" w:cs="Times New Roman"/>
          <w:sz w:val="28"/>
          <w:szCs w:val="28"/>
        </w:rPr>
        <w:t>не вносились в</w:t>
      </w:r>
      <w:r w:rsidR="00F01D05">
        <w:rPr>
          <w:rFonts w:ascii="Times New Roman" w:hAnsi="Times New Roman" w:cs="Times New Roman"/>
          <w:sz w:val="28"/>
          <w:szCs w:val="28"/>
        </w:rPr>
        <w:t xml:space="preserve"> нарушение Порядка</w:t>
      </w:r>
      <w:r w:rsidR="00F01D05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7C2332">
        <w:rPr>
          <w:rFonts w:ascii="Times New Roman" w:hAnsi="Times New Roman" w:cs="Times New Roman"/>
          <w:sz w:val="28"/>
          <w:szCs w:val="28"/>
        </w:rPr>
        <w:t xml:space="preserve"> (устранено в период проведения контрольного мероприятия)</w:t>
      </w:r>
      <w:r w:rsidR="00F01D0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0859" w:rsidRPr="008C63C8" w:rsidRDefault="007C2332" w:rsidP="008C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– августе 2024 года осуществлены расходы на общую сумму 1257,61 тыс. рублей, не предусмот</w:t>
      </w:r>
      <w:r w:rsidR="008C63C8">
        <w:rPr>
          <w:rFonts w:ascii="Times New Roman" w:hAnsi="Times New Roman" w:cs="Times New Roman"/>
          <w:sz w:val="28"/>
          <w:szCs w:val="28"/>
        </w:rPr>
        <w:t>ренные муниципальной программой.</w:t>
      </w:r>
    </w:p>
    <w:sectPr w:rsidR="00980859" w:rsidRPr="008C63C8" w:rsidSect="008C63C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FB" w:rsidRDefault="00742CFB" w:rsidP="00285635">
      <w:pPr>
        <w:spacing w:after="0" w:line="240" w:lineRule="auto"/>
      </w:pPr>
      <w:r>
        <w:separator/>
      </w:r>
    </w:p>
  </w:endnote>
  <w:endnote w:type="continuationSeparator" w:id="1">
    <w:p w:rsidR="00742CFB" w:rsidRDefault="00742CFB" w:rsidP="0028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FB" w:rsidRDefault="00742CFB" w:rsidP="00285635">
      <w:pPr>
        <w:spacing w:after="0" w:line="240" w:lineRule="auto"/>
      </w:pPr>
      <w:r>
        <w:separator/>
      </w:r>
    </w:p>
  </w:footnote>
  <w:footnote w:type="continuationSeparator" w:id="1">
    <w:p w:rsidR="00742CFB" w:rsidRDefault="00742CFB" w:rsidP="00285635">
      <w:pPr>
        <w:spacing w:after="0" w:line="240" w:lineRule="auto"/>
      </w:pPr>
      <w:r>
        <w:continuationSeparator/>
      </w:r>
    </w:p>
  </w:footnote>
  <w:footnote w:id="2">
    <w:p w:rsidR="001E0DD6" w:rsidRPr="007C2332" w:rsidRDefault="001E0DD6">
      <w:pPr>
        <w:pStyle w:val="a5"/>
        <w:rPr>
          <w:rFonts w:ascii="Times New Roman" w:hAnsi="Times New Roman" w:cs="Times New Roman"/>
        </w:rPr>
      </w:pPr>
      <w:r w:rsidRPr="007C2332">
        <w:rPr>
          <w:rStyle w:val="a7"/>
          <w:rFonts w:ascii="Times New Roman" w:hAnsi="Times New Roman" w:cs="Times New Roman"/>
        </w:rPr>
        <w:footnoteRef/>
      </w:r>
      <w:r w:rsidRPr="007C2332">
        <w:rPr>
          <w:rFonts w:ascii="Times New Roman" w:hAnsi="Times New Roman" w:cs="Times New Roman"/>
        </w:rPr>
        <w:t xml:space="preserve"> Утверждена постановлением</w:t>
      </w:r>
      <w:r>
        <w:rPr>
          <w:rFonts w:ascii="Times New Roman" w:hAnsi="Times New Roman" w:cs="Times New Roman"/>
        </w:rPr>
        <w:t xml:space="preserve"> Администрации Крестецкого муниципального района от 26.06.2020 № 711.</w:t>
      </w:r>
    </w:p>
  </w:footnote>
  <w:footnote w:id="3">
    <w:p w:rsidR="001E0DD6" w:rsidRPr="00285635" w:rsidRDefault="001E0DD6">
      <w:pPr>
        <w:pStyle w:val="a5"/>
        <w:rPr>
          <w:rFonts w:ascii="Times New Roman" w:hAnsi="Times New Roman" w:cs="Times New Roman"/>
        </w:rPr>
      </w:pPr>
      <w:r w:rsidRPr="00285635">
        <w:rPr>
          <w:rStyle w:val="a7"/>
          <w:rFonts w:ascii="Times New Roman" w:hAnsi="Times New Roman" w:cs="Times New Roman"/>
        </w:rPr>
        <w:footnoteRef/>
      </w:r>
      <w:r w:rsidRPr="00285635">
        <w:rPr>
          <w:rFonts w:ascii="Times New Roman" w:hAnsi="Times New Roman" w:cs="Times New Roman"/>
        </w:rPr>
        <w:t xml:space="preserve"> Утверждена постановлением Администрации Крестецкого муниципального </w:t>
      </w:r>
      <w:r>
        <w:rPr>
          <w:rFonts w:ascii="Times New Roman" w:hAnsi="Times New Roman" w:cs="Times New Roman"/>
        </w:rPr>
        <w:t>округа от 17</w:t>
      </w:r>
      <w:r w:rsidRPr="002856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85635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24</w:t>
      </w:r>
      <w:r w:rsidRPr="0028563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Pr="00285635">
        <w:rPr>
          <w:rFonts w:ascii="Times New Roman" w:hAnsi="Times New Roman" w:cs="Times New Roman"/>
        </w:rPr>
        <w:t>6.</w:t>
      </w:r>
    </w:p>
  </w:footnote>
  <w:footnote w:id="4">
    <w:p w:rsidR="001E0DD6" w:rsidRPr="0074126C" w:rsidRDefault="001E0DD6" w:rsidP="0074126C">
      <w:pPr>
        <w:pStyle w:val="a5"/>
        <w:jc w:val="both"/>
        <w:rPr>
          <w:rFonts w:ascii="Times New Roman" w:hAnsi="Times New Roman" w:cs="Times New Roman"/>
        </w:rPr>
      </w:pPr>
      <w:r w:rsidRPr="0074126C">
        <w:rPr>
          <w:rStyle w:val="a7"/>
          <w:rFonts w:ascii="Times New Roman" w:hAnsi="Times New Roman" w:cs="Times New Roman"/>
        </w:rPr>
        <w:footnoteRef/>
      </w:r>
      <w:r w:rsidRPr="0074126C">
        <w:rPr>
          <w:rFonts w:ascii="Times New Roman" w:hAnsi="Times New Roman" w:cs="Times New Roman"/>
        </w:rPr>
        <w:t xml:space="preserve"> Порядок предоставления</w:t>
      </w:r>
      <w:r>
        <w:rPr>
          <w:rFonts w:ascii="Times New Roman" w:hAnsi="Times New Roman" w:cs="Times New Roman"/>
        </w:rPr>
        <w:t xml:space="preserve"> субсидии на организацию обеспечения твердым топливом (дровами) семей граждан, призванных на военную службу 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 постановлением Администрации района от 20.12.20202 № 1369. </w:t>
      </w:r>
    </w:p>
  </w:footnote>
  <w:footnote w:id="5">
    <w:p w:rsidR="001E0DD6" w:rsidRPr="002B4171" w:rsidRDefault="001E0DD6" w:rsidP="001E0DD6">
      <w:pPr>
        <w:pStyle w:val="a5"/>
        <w:jc w:val="both"/>
        <w:rPr>
          <w:rFonts w:ascii="Times New Roman" w:hAnsi="Times New Roman" w:cs="Times New Roman"/>
        </w:rPr>
      </w:pPr>
      <w:r w:rsidRPr="002B4171">
        <w:rPr>
          <w:rStyle w:val="a7"/>
          <w:rFonts w:ascii="Times New Roman" w:hAnsi="Times New Roman" w:cs="Times New Roman"/>
        </w:rPr>
        <w:footnoteRef/>
      </w:r>
      <w:r w:rsidRPr="002B4171">
        <w:rPr>
          <w:rFonts w:ascii="Times New Roman" w:hAnsi="Times New Roman" w:cs="Times New Roman"/>
        </w:rPr>
        <w:t xml:space="preserve"> Правила</w:t>
      </w:r>
      <w:r>
        <w:rPr>
          <w:rFonts w:ascii="Times New Roman" w:hAnsi="Times New Roman" w:cs="Times New Roman"/>
        </w:rPr>
        <w:t xml:space="preserve"> предоставления и методика распределения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утверждены постановлениями Правительства Новгородской области от 09.12.2022 № 674, от 07.06.2023 № 249, от 16.01.2024 № 15.</w:t>
      </w:r>
      <w:r w:rsidRPr="002B4171">
        <w:rPr>
          <w:rFonts w:ascii="Times New Roman" w:hAnsi="Times New Roman" w:cs="Times New Roman"/>
        </w:rPr>
        <w:t xml:space="preserve"> </w:t>
      </w:r>
    </w:p>
  </w:footnote>
  <w:footnote w:id="6">
    <w:p w:rsidR="001E0DD6" w:rsidRPr="00F01D05" w:rsidRDefault="001E0DD6">
      <w:pPr>
        <w:pStyle w:val="a5"/>
        <w:rPr>
          <w:rFonts w:ascii="Times New Roman" w:hAnsi="Times New Roman" w:cs="Times New Roman"/>
        </w:rPr>
      </w:pPr>
      <w:r w:rsidRPr="00F01D05">
        <w:rPr>
          <w:rStyle w:val="a7"/>
          <w:rFonts w:ascii="Times New Roman" w:hAnsi="Times New Roman" w:cs="Times New Roman"/>
        </w:rPr>
        <w:footnoteRef/>
      </w:r>
      <w:r w:rsidRPr="00F01D0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орядок принятия решений о разработке муниципальных программ Крестецкого муниципального района, их формирования и реализации, утвержден постановлением Администрации Крестецкого муниципального района от 20.12.2013 № 1202.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57BF"/>
    <w:multiLevelType w:val="hybridMultilevel"/>
    <w:tmpl w:val="88A4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1914"/>
    <w:multiLevelType w:val="hybridMultilevel"/>
    <w:tmpl w:val="344E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59"/>
    <w:rsid w:val="00020F28"/>
    <w:rsid w:val="00032286"/>
    <w:rsid w:val="00036C72"/>
    <w:rsid w:val="00050D70"/>
    <w:rsid w:val="000556DA"/>
    <w:rsid w:val="000609E5"/>
    <w:rsid w:val="00076906"/>
    <w:rsid w:val="000C73B9"/>
    <w:rsid w:val="001004DA"/>
    <w:rsid w:val="00115CE5"/>
    <w:rsid w:val="001406B0"/>
    <w:rsid w:val="00166E81"/>
    <w:rsid w:val="001D20B2"/>
    <w:rsid w:val="001E0DD6"/>
    <w:rsid w:val="002136EA"/>
    <w:rsid w:val="0023552E"/>
    <w:rsid w:val="0026019A"/>
    <w:rsid w:val="00284432"/>
    <w:rsid w:val="00285635"/>
    <w:rsid w:val="002976A3"/>
    <w:rsid w:val="002B4171"/>
    <w:rsid w:val="002B66CA"/>
    <w:rsid w:val="00301DAB"/>
    <w:rsid w:val="0031422A"/>
    <w:rsid w:val="00324478"/>
    <w:rsid w:val="00382559"/>
    <w:rsid w:val="003C33ED"/>
    <w:rsid w:val="00420652"/>
    <w:rsid w:val="00453C02"/>
    <w:rsid w:val="00461EF9"/>
    <w:rsid w:val="004765DB"/>
    <w:rsid w:val="004A695D"/>
    <w:rsid w:val="004D748C"/>
    <w:rsid w:val="005450F7"/>
    <w:rsid w:val="0055511E"/>
    <w:rsid w:val="005A43FC"/>
    <w:rsid w:val="005B283D"/>
    <w:rsid w:val="005E05A4"/>
    <w:rsid w:val="005E4122"/>
    <w:rsid w:val="005E63A3"/>
    <w:rsid w:val="0063305C"/>
    <w:rsid w:val="00633531"/>
    <w:rsid w:val="006C30B0"/>
    <w:rsid w:val="0074126C"/>
    <w:rsid w:val="00742CFB"/>
    <w:rsid w:val="0076077E"/>
    <w:rsid w:val="007656C4"/>
    <w:rsid w:val="007734EF"/>
    <w:rsid w:val="00791C74"/>
    <w:rsid w:val="007A3CFD"/>
    <w:rsid w:val="007C2332"/>
    <w:rsid w:val="007D1FC3"/>
    <w:rsid w:val="007D6BC4"/>
    <w:rsid w:val="007F7C39"/>
    <w:rsid w:val="00802CFC"/>
    <w:rsid w:val="00802FC2"/>
    <w:rsid w:val="00805C3D"/>
    <w:rsid w:val="008150BA"/>
    <w:rsid w:val="008C63C8"/>
    <w:rsid w:val="008F5C52"/>
    <w:rsid w:val="008F77FB"/>
    <w:rsid w:val="00916181"/>
    <w:rsid w:val="00980859"/>
    <w:rsid w:val="00981A59"/>
    <w:rsid w:val="0098437B"/>
    <w:rsid w:val="00A13EEB"/>
    <w:rsid w:val="00A208AB"/>
    <w:rsid w:val="00AA031B"/>
    <w:rsid w:val="00AB6490"/>
    <w:rsid w:val="00B27895"/>
    <w:rsid w:val="00B458EB"/>
    <w:rsid w:val="00B80B9E"/>
    <w:rsid w:val="00B85C9B"/>
    <w:rsid w:val="00B94320"/>
    <w:rsid w:val="00BC2E2B"/>
    <w:rsid w:val="00BD0E70"/>
    <w:rsid w:val="00BE606C"/>
    <w:rsid w:val="00BF43BC"/>
    <w:rsid w:val="00BF7EC5"/>
    <w:rsid w:val="00C14052"/>
    <w:rsid w:val="00C14755"/>
    <w:rsid w:val="00C40E14"/>
    <w:rsid w:val="00C450C3"/>
    <w:rsid w:val="00C46FCF"/>
    <w:rsid w:val="00CD632A"/>
    <w:rsid w:val="00CF58D2"/>
    <w:rsid w:val="00D045AA"/>
    <w:rsid w:val="00D14DC7"/>
    <w:rsid w:val="00D156CD"/>
    <w:rsid w:val="00D746E4"/>
    <w:rsid w:val="00D80810"/>
    <w:rsid w:val="00DD303B"/>
    <w:rsid w:val="00E11BB4"/>
    <w:rsid w:val="00E25BBE"/>
    <w:rsid w:val="00E4029C"/>
    <w:rsid w:val="00E84249"/>
    <w:rsid w:val="00E90A1A"/>
    <w:rsid w:val="00EF6273"/>
    <w:rsid w:val="00F01D05"/>
    <w:rsid w:val="00F3526F"/>
    <w:rsid w:val="00F85B4F"/>
    <w:rsid w:val="00F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03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2648-D2EF-4659-8BED-14C6D59E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ksk</cp:lastModifiedBy>
  <cp:revision>48</cp:revision>
  <dcterms:created xsi:type="dcterms:W3CDTF">2021-08-03T12:44:00Z</dcterms:created>
  <dcterms:modified xsi:type="dcterms:W3CDTF">2024-12-19T12:27:00Z</dcterms:modified>
</cp:coreProperties>
</file>