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91" w:rsidRPr="00636F91" w:rsidRDefault="00614C1A" w:rsidP="00636F91">
      <w:pPr>
        <w:ind w:left="720" w:hanging="360"/>
        <w:jc w:val="center"/>
        <w:rPr>
          <w:b/>
          <w:bCs/>
          <w:i/>
          <w:iCs/>
          <w:sz w:val="28"/>
          <w:szCs w:val="28"/>
        </w:rPr>
      </w:pPr>
      <w:bookmarkStart w:id="0" w:name="_GoBack"/>
      <w:bookmarkEnd w:id="0"/>
      <w:r w:rsidRPr="00636F91">
        <w:rPr>
          <w:b/>
          <w:bCs/>
          <w:i/>
          <w:iCs/>
          <w:sz w:val="28"/>
          <w:szCs w:val="28"/>
        </w:rPr>
        <w:t>Инструкция для формирования Экспресс-консультации</w:t>
      </w:r>
    </w:p>
    <w:p w:rsidR="00614C1A" w:rsidRPr="00636F91" w:rsidRDefault="001E7044" w:rsidP="00636F91">
      <w:pPr>
        <w:pStyle w:val="a3"/>
        <w:numPr>
          <w:ilvl w:val="0"/>
          <w:numId w:val="1"/>
        </w:numPr>
        <w:rPr>
          <w:sz w:val="28"/>
          <w:szCs w:val="28"/>
        </w:rPr>
      </w:pPr>
      <w:r w:rsidRPr="00636F91">
        <w:t>Пройти по ссылке</w:t>
      </w:r>
      <w:r w:rsidRPr="00636F91">
        <w:rPr>
          <w:sz w:val="28"/>
          <w:szCs w:val="28"/>
        </w:rPr>
        <w:t xml:space="preserve"> </w:t>
      </w:r>
      <w:hyperlink r:id="rId5" w:history="1">
        <w:r w:rsidRPr="00636F91">
          <w:rPr>
            <w:rStyle w:val="a4"/>
            <w:sz w:val="28"/>
            <w:szCs w:val="28"/>
          </w:rPr>
          <w:t>https://xn--l1agf.xn--p1ai/services/reg-support-map/</w:t>
        </w:r>
      </w:hyperlink>
    </w:p>
    <w:p w:rsidR="00CD4A56" w:rsidRDefault="00E5443C" w:rsidP="00E5443C">
      <w:pPr>
        <w:pStyle w:val="a3"/>
        <w:numPr>
          <w:ilvl w:val="0"/>
          <w:numId w:val="1"/>
        </w:numPr>
      </w:pPr>
      <w:r>
        <w:t xml:space="preserve">В поле </w:t>
      </w:r>
      <w:r w:rsidRPr="00614C1A">
        <w:rPr>
          <w:b/>
          <w:bCs/>
        </w:rPr>
        <w:t>«Субъект РФ»</w:t>
      </w:r>
      <w:r>
        <w:t xml:space="preserve"> выбрать </w:t>
      </w:r>
      <w:r w:rsidR="00614C1A" w:rsidRPr="00614C1A">
        <w:rPr>
          <w:b/>
          <w:bCs/>
        </w:rPr>
        <w:t>«</w:t>
      </w:r>
      <w:r w:rsidRPr="00614C1A">
        <w:rPr>
          <w:b/>
          <w:bCs/>
        </w:rPr>
        <w:t>Новгородскую область»</w:t>
      </w:r>
      <w:r>
        <w:t xml:space="preserve"> - Нажать </w:t>
      </w:r>
      <w:r w:rsidRPr="00614C1A">
        <w:rPr>
          <w:b/>
          <w:bCs/>
        </w:rPr>
        <w:t>«Применить»</w:t>
      </w:r>
      <w:r w:rsidR="00614C1A">
        <w:rPr>
          <w:b/>
          <w:bCs/>
        </w:rPr>
        <w:t xml:space="preserve"> - </w:t>
      </w:r>
      <w:r w:rsidR="00614C1A" w:rsidRPr="00614C1A">
        <w:t>Нажать на карте на</w:t>
      </w:r>
      <w:r w:rsidR="00614C1A">
        <w:rPr>
          <w:b/>
          <w:bCs/>
        </w:rPr>
        <w:t xml:space="preserve"> «Великий Новгород»</w:t>
      </w:r>
    </w:p>
    <w:p w:rsidR="00CD4A56" w:rsidRDefault="00CD4A56" w:rsidP="00CD4A56">
      <w:r>
        <w:rPr>
          <w:noProof/>
          <w:lang w:eastAsia="ru-RU"/>
        </w:rPr>
        <w:drawing>
          <wp:inline distT="0" distB="0" distL="0" distR="0">
            <wp:extent cx="5555306" cy="2867025"/>
            <wp:effectExtent l="0" t="0" r="7620" b="0"/>
            <wp:docPr id="10905127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512787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100" cy="2868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A56" w:rsidRDefault="00E5443C" w:rsidP="00E5443C">
      <w:pPr>
        <w:pStyle w:val="a3"/>
        <w:numPr>
          <w:ilvl w:val="0"/>
          <w:numId w:val="1"/>
        </w:numPr>
      </w:pPr>
      <w:r>
        <w:t xml:space="preserve">В открывшемся окне нажать </w:t>
      </w:r>
      <w:r w:rsidRPr="00614C1A">
        <w:rPr>
          <w:b/>
          <w:bCs/>
        </w:rPr>
        <w:t>«Заказать консультацию»</w:t>
      </w:r>
    </w:p>
    <w:p w:rsidR="00614C1A" w:rsidRDefault="00CD4A56" w:rsidP="00CD4A56">
      <w:r>
        <w:rPr>
          <w:noProof/>
          <w:lang w:eastAsia="ru-RU"/>
        </w:rPr>
        <w:drawing>
          <wp:inline distT="0" distB="0" distL="0" distR="0">
            <wp:extent cx="5038725" cy="2963448"/>
            <wp:effectExtent l="0" t="0" r="0" b="8890"/>
            <wp:docPr id="2675412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541229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3893" cy="297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A56" w:rsidRPr="00614C1A" w:rsidRDefault="00E5443C" w:rsidP="00E5443C">
      <w:pPr>
        <w:pStyle w:val="a3"/>
        <w:numPr>
          <w:ilvl w:val="0"/>
          <w:numId w:val="1"/>
        </w:numPr>
        <w:rPr>
          <w:b/>
          <w:bCs/>
        </w:rPr>
      </w:pPr>
      <w:r>
        <w:t xml:space="preserve">Персональные данные подтягиваются с Госуслуг. Нажать кнопку </w:t>
      </w:r>
      <w:r w:rsidRPr="00614C1A">
        <w:rPr>
          <w:b/>
          <w:bCs/>
        </w:rPr>
        <w:t>«Отправить»</w:t>
      </w:r>
    </w:p>
    <w:p w:rsidR="00CD4A56" w:rsidRPr="00CD4A56" w:rsidRDefault="00CD4A56" w:rsidP="00CD4A56">
      <w:r>
        <w:rPr>
          <w:noProof/>
          <w:lang w:eastAsia="ru-RU"/>
        </w:rPr>
        <w:drawing>
          <wp:inline distT="0" distB="0" distL="0" distR="0">
            <wp:extent cx="4368112" cy="2695575"/>
            <wp:effectExtent l="0" t="0" r="0" b="0"/>
            <wp:docPr id="17178808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880838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7670" cy="2701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4A56" w:rsidRPr="00CD4A56" w:rsidSect="00636F91">
      <w:pgSz w:w="11906" w:h="16838"/>
      <w:pgMar w:top="284" w:right="707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A1ABD"/>
    <w:multiLevelType w:val="hybridMultilevel"/>
    <w:tmpl w:val="E3606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A56"/>
    <w:rsid w:val="001A0D97"/>
    <w:rsid w:val="001E7044"/>
    <w:rsid w:val="002525F6"/>
    <w:rsid w:val="002B1201"/>
    <w:rsid w:val="003579DE"/>
    <w:rsid w:val="004B7255"/>
    <w:rsid w:val="00500283"/>
    <w:rsid w:val="00614C1A"/>
    <w:rsid w:val="00636F91"/>
    <w:rsid w:val="00665392"/>
    <w:rsid w:val="00B34C1E"/>
    <w:rsid w:val="00C3550E"/>
    <w:rsid w:val="00CD4A56"/>
    <w:rsid w:val="00D07EB4"/>
    <w:rsid w:val="00E37B6E"/>
    <w:rsid w:val="00E5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A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4A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4A5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725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A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4A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4A5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725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hyperlink" Target="https://xn--l1agf.xn--p1ai/services/reg-support-ma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Белобородова Ирина</dc:creator>
  <cp:lastModifiedBy>user</cp:lastModifiedBy>
  <cp:revision>2</cp:revision>
  <dcterms:created xsi:type="dcterms:W3CDTF">2025-01-20T08:13:00Z</dcterms:created>
  <dcterms:modified xsi:type="dcterms:W3CDTF">2025-01-20T08:13:00Z</dcterms:modified>
</cp:coreProperties>
</file>