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9D" w:rsidRDefault="00C8389D" w:rsidP="00C8389D">
      <w:pPr>
        <w:pStyle w:val="Default"/>
      </w:pPr>
    </w:p>
    <w:p w:rsidR="00C8389D" w:rsidRDefault="00C8389D" w:rsidP="00C8389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C8389D" w:rsidRPr="00C8389D" w:rsidRDefault="00C8389D" w:rsidP="00C8389D">
      <w:pPr>
        <w:jc w:val="center"/>
        <w:rPr>
          <w:sz w:val="28"/>
          <w:szCs w:val="28"/>
        </w:rPr>
      </w:pPr>
      <w:r w:rsidRPr="00C8389D">
        <w:rPr>
          <w:sz w:val="28"/>
          <w:szCs w:val="28"/>
        </w:rPr>
        <w:t xml:space="preserve">о проведении общественных обсуждений материалов, обосновывающих лимит добычи охотничьих ресурсов </w:t>
      </w:r>
      <w:r w:rsidRPr="00C8389D">
        <w:rPr>
          <w:rFonts w:cs="Tahoma"/>
          <w:sz w:val="28"/>
          <w:szCs w:val="28"/>
        </w:rPr>
        <w:t xml:space="preserve">с 1 августа 2025 года </w:t>
      </w:r>
      <w:r w:rsidRPr="00C8389D">
        <w:rPr>
          <w:rFonts w:cs="Tahoma"/>
          <w:sz w:val="28"/>
          <w:szCs w:val="28"/>
        </w:rPr>
        <w:br/>
        <w:t>до 1 августа 2026 года на территории Новгородской области, за исключением особо охраняемых природных территорий</w:t>
      </w:r>
      <w:bookmarkStart w:id="0" w:name="_GoBack"/>
      <w:bookmarkEnd w:id="0"/>
      <w:r w:rsidRPr="00C8389D">
        <w:rPr>
          <w:rFonts w:cs="Tahoma"/>
          <w:sz w:val="28"/>
          <w:szCs w:val="28"/>
        </w:rPr>
        <w:t xml:space="preserve"> федерального значения</w:t>
      </w:r>
      <w:r w:rsidR="0097774C">
        <w:rPr>
          <w:rFonts w:cs="Tahoma"/>
          <w:sz w:val="28"/>
          <w:szCs w:val="28"/>
        </w:rPr>
        <w:t>, включая предварительные материалы оценки воздействия на окружающую среду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5670"/>
      </w:tblGrid>
      <w:tr w:rsidR="00C8389D" w:rsidRPr="00C8389D" w:rsidTr="00327012">
        <w:trPr>
          <w:trHeight w:val="799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Заказчик </w:t>
            </w:r>
          </w:p>
        </w:tc>
        <w:tc>
          <w:tcPr>
            <w:tcW w:w="5670" w:type="dxa"/>
          </w:tcPr>
          <w:p w:rsidR="00327012" w:rsidRPr="004B2925" w:rsidRDefault="00327012" w:rsidP="004B2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Комитет</w:t>
            </w:r>
            <w:r w:rsidRPr="0032701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охотничьего хозяйства и рыболовства Новгородской области (</w:t>
            </w:r>
            <w:r w:rsidRPr="00721C8D">
              <w:rPr>
                <w:spacing w:val="-8"/>
                <w:sz w:val="28"/>
                <w:szCs w:val="28"/>
              </w:rPr>
              <w:t>ИНН</w:t>
            </w:r>
            <w:r w:rsidRPr="00684058">
              <w:rPr>
                <w:spacing w:val="-8"/>
              </w:rPr>
              <w:t xml:space="preserve">   </w:t>
            </w:r>
            <w:r w:rsidRPr="00721C8D">
              <w:rPr>
                <w:spacing w:val="-8"/>
                <w:sz w:val="28"/>
                <w:szCs w:val="28"/>
              </w:rPr>
              <w:t>5321102620</w:t>
            </w:r>
            <w:r>
              <w:rPr>
                <w:spacing w:val="-10"/>
                <w:sz w:val="28"/>
                <w:szCs w:val="28"/>
              </w:rPr>
              <w:t xml:space="preserve">, ОГРН </w:t>
            </w:r>
            <w:r w:rsidRPr="00721C8D">
              <w:rPr>
                <w:sz w:val="28"/>
                <w:szCs w:val="28"/>
              </w:rPr>
              <w:t>1055300956490</w:t>
            </w:r>
            <w:r>
              <w:rPr>
                <w:sz w:val="28"/>
                <w:szCs w:val="28"/>
              </w:rPr>
              <w:t>)</w:t>
            </w:r>
            <w:r w:rsidR="004B2925">
              <w:rPr>
                <w:sz w:val="28"/>
                <w:szCs w:val="28"/>
              </w:rPr>
              <w:t>.</w:t>
            </w:r>
            <w:r w:rsidRPr="00327012">
              <w:rPr>
                <w:sz w:val="28"/>
                <w:szCs w:val="28"/>
              </w:rPr>
              <w:t xml:space="preserve"> </w:t>
            </w:r>
          </w:p>
          <w:p w:rsidR="00327012" w:rsidRPr="004B2925" w:rsidRDefault="00327012" w:rsidP="004B292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2B04FD">
              <w:rPr>
                <w:bCs/>
                <w:sz w:val="28"/>
                <w:szCs w:val="28"/>
              </w:rPr>
              <w:t>173000, Новгородская область, Великий Новгород г., Большая Московская ул., д. 24.</w:t>
            </w:r>
          </w:p>
          <w:p w:rsidR="00327012" w:rsidRPr="004B2925" w:rsidRDefault="00327012" w:rsidP="004B2925">
            <w:pPr>
              <w:pStyle w:val="Default"/>
              <w:jc w:val="both"/>
              <w:rPr>
                <w:spacing w:val="-6"/>
                <w:sz w:val="28"/>
                <w:szCs w:val="28"/>
              </w:rPr>
            </w:pPr>
            <w:r w:rsidRPr="00721C8D">
              <w:rPr>
                <w:spacing w:val="-6"/>
                <w:sz w:val="28"/>
                <w:szCs w:val="28"/>
              </w:rPr>
              <w:t>тел./факс (816+2) 67-69-10</w:t>
            </w:r>
            <w:r>
              <w:rPr>
                <w:spacing w:val="-6"/>
                <w:sz w:val="28"/>
                <w:szCs w:val="28"/>
              </w:rPr>
              <w:t xml:space="preserve">, </w:t>
            </w:r>
          </w:p>
          <w:p w:rsidR="00C8389D" w:rsidRPr="004B2925" w:rsidRDefault="00327012" w:rsidP="004B2925">
            <w:pPr>
              <w:pStyle w:val="Default"/>
              <w:jc w:val="both"/>
              <w:rPr>
                <w:color w:val="0000FF"/>
                <w:sz w:val="23"/>
                <w:szCs w:val="23"/>
              </w:rPr>
            </w:pPr>
            <w:r w:rsidRPr="00721C8D">
              <w:rPr>
                <w:sz w:val="28"/>
                <w:szCs w:val="28"/>
                <w:lang w:val="en-US"/>
              </w:rPr>
              <w:t>E</w:t>
            </w:r>
            <w:r w:rsidRPr="004B2925">
              <w:rPr>
                <w:sz w:val="28"/>
                <w:szCs w:val="28"/>
              </w:rPr>
              <w:t>-</w:t>
            </w:r>
            <w:r w:rsidRPr="00721C8D">
              <w:rPr>
                <w:sz w:val="28"/>
                <w:szCs w:val="28"/>
                <w:lang w:val="en-US"/>
              </w:rPr>
              <w:t>mail</w:t>
            </w:r>
            <w:r w:rsidRPr="004B2925">
              <w:rPr>
                <w:sz w:val="28"/>
                <w:szCs w:val="28"/>
              </w:rPr>
              <w:t xml:space="preserve">: </w:t>
            </w:r>
            <w:hyperlink r:id="rId4" w:history="1">
              <w:r w:rsidRPr="00D834F5">
                <w:rPr>
                  <w:rStyle w:val="a3"/>
                  <w:sz w:val="28"/>
                  <w:szCs w:val="28"/>
                  <w:lang w:val="en-US"/>
                </w:rPr>
                <w:t>oxotkom</w:t>
              </w:r>
              <w:r w:rsidRPr="004B2925">
                <w:rPr>
                  <w:rStyle w:val="a3"/>
                  <w:sz w:val="28"/>
                  <w:szCs w:val="28"/>
                </w:rPr>
                <w:t>@</w:t>
              </w:r>
              <w:r w:rsidRPr="00D834F5">
                <w:rPr>
                  <w:rStyle w:val="a3"/>
                  <w:sz w:val="28"/>
                  <w:szCs w:val="28"/>
                  <w:lang w:val="en-US"/>
                </w:rPr>
                <w:t>novreg</w:t>
              </w:r>
              <w:r w:rsidRPr="004B2925">
                <w:rPr>
                  <w:rStyle w:val="a3"/>
                  <w:sz w:val="28"/>
                  <w:szCs w:val="28"/>
                </w:rPr>
                <w:t>.</w:t>
              </w:r>
              <w:r w:rsidRPr="00D834F5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4B2925">
              <w:rPr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939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>Наименование уполномоченного органа, ответственного за проведение общественных обсуждений</w:t>
            </w:r>
            <w:r w:rsidR="00F95313">
              <w:rPr>
                <w:b/>
                <w:bCs/>
                <w:sz w:val="28"/>
                <w:szCs w:val="28"/>
              </w:rPr>
              <w:t>, адрес места нахождения, контактные данные ответственного лица</w:t>
            </w:r>
            <w:r w:rsidRPr="0032701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327012" w:rsidRPr="00327012" w:rsidRDefault="00327012" w:rsidP="004B292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Комитет</w:t>
            </w:r>
            <w:r w:rsidRPr="00327012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>охотничьего хозяйства и рыболовства Новгородской области (</w:t>
            </w:r>
            <w:r w:rsidRPr="00721C8D">
              <w:rPr>
                <w:spacing w:val="-8"/>
                <w:sz w:val="28"/>
                <w:szCs w:val="28"/>
              </w:rPr>
              <w:t>ИНН</w:t>
            </w:r>
            <w:r w:rsidRPr="00684058">
              <w:rPr>
                <w:spacing w:val="-8"/>
              </w:rPr>
              <w:t xml:space="preserve">   </w:t>
            </w:r>
            <w:r w:rsidRPr="00721C8D">
              <w:rPr>
                <w:spacing w:val="-8"/>
                <w:sz w:val="28"/>
                <w:szCs w:val="28"/>
              </w:rPr>
              <w:t>5321102620</w:t>
            </w:r>
            <w:r>
              <w:rPr>
                <w:spacing w:val="-10"/>
                <w:sz w:val="28"/>
                <w:szCs w:val="28"/>
              </w:rPr>
              <w:t xml:space="preserve">, ОГРН </w:t>
            </w:r>
            <w:r w:rsidRPr="00721C8D">
              <w:rPr>
                <w:sz w:val="28"/>
                <w:szCs w:val="28"/>
              </w:rPr>
              <w:t>1055300956490</w:t>
            </w:r>
            <w:r>
              <w:rPr>
                <w:sz w:val="28"/>
                <w:szCs w:val="28"/>
              </w:rPr>
              <w:t>)</w:t>
            </w:r>
            <w:r w:rsidRPr="00327012">
              <w:rPr>
                <w:sz w:val="28"/>
                <w:szCs w:val="28"/>
              </w:rPr>
              <w:t xml:space="preserve"> </w:t>
            </w:r>
          </w:p>
          <w:p w:rsidR="00327012" w:rsidRDefault="00327012" w:rsidP="004B292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2B04FD">
              <w:rPr>
                <w:bCs/>
                <w:sz w:val="28"/>
                <w:szCs w:val="28"/>
              </w:rPr>
              <w:t>173000, Новгородская область, Великий Новгород г., Большая Московская ул., д. 24.</w:t>
            </w:r>
          </w:p>
          <w:p w:rsidR="00F95313" w:rsidRPr="00327012" w:rsidRDefault="00F95313" w:rsidP="004B2925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Кувшинова Надежда Михайловна – главный специалист-эксперт отдела охотничьего и рыбного хозяйства комитета охотничьего хозяйства и рыболовства Новгородской области</w:t>
            </w:r>
            <w:r w:rsidR="004B2925">
              <w:rPr>
                <w:bCs/>
                <w:sz w:val="28"/>
                <w:szCs w:val="28"/>
              </w:rPr>
              <w:t>.</w:t>
            </w:r>
          </w:p>
          <w:p w:rsidR="00327012" w:rsidRDefault="00327012" w:rsidP="004B2925">
            <w:pPr>
              <w:pStyle w:val="Default"/>
              <w:jc w:val="both"/>
              <w:rPr>
                <w:spacing w:val="-6"/>
                <w:sz w:val="28"/>
                <w:szCs w:val="28"/>
                <w:lang w:val="en-US"/>
              </w:rPr>
            </w:pPr>
            <w:r w:rsidRPr="00721C8D">
              <w:rPr>
                <w:spacing w:val="-6"/>
                <w:sz w:val="28"/>
                <w:szCs w:val="28"/>
              </w:rPr>
              <w:t>тел./факс (816+2) 67-69-10</w:t>
            </w:r>
            <w:r>
              <w:rPr>
                <w:spacing w:val="-6"/>
                <w:sz w:val="28"/>
                <w:szCs w:val="28"/>
              </w:rPr>
              <w:t xml:space="preserve">, </w:t>
            </w:r>
          </w:p>
          <w:p w:rsidR="00C8389D" w:rsidRDefault="00327012" w:rsidP="004B2925">
            <w:pPr>
              <w:pStyle w:val="Default"/>
              <w:jc w:val="both"/>
              <w:rPr>
                <w:sz w:val="23"/>
                <w:szCs w:val="23"/>
              </w:rPr>
            </w:pPr>
            <w:r w:rsidRPr="00721C8D">
              <w:rPr>
                <w:sz w:val="28"/>
                <w:szCs w:val="28"/>
                <w:lang w:val="en-US"/>
              </w:rPr>
              <w:t>E</w:t>
            </w:r>
            <w:r w:rsidRPr="00327012">
              <w:rPr>
                <w:sz w:val="28"/>
                <w:szCs w:val="28"/>
              </w:rPr>
              <w:t>-</w:t>
            </w:r>
            <w:r w:rsidRPr="00721C8D">
              <w:rPr>
                <w:sz w:val="28"/>
                <w:szCs w:val="28"/>
                <w:lang w:val="en-US"/>
              </w:rPr>
              <w:t>mail</w:t>
            </w:r>
            <w:r w:rsidRPr="00327012">
              <w:rPr>
                <w:sz w:val="28"/>
                <w:szCs w:val="28"/>
              </w:rPr>
              <w:t xml:space="preserve">: </w:t>
            </w:r>
            <w:hyperlink r:id="rId5" w:history="1">
              <w:r w:rsidRPr="00D834F5">
                <w:rPr>
                  <w:rStyle w:val="a3"/>
                  <w:sz w:val="28"/>
                  <w:szCs w:val="28"/>
                  <w:lang w:val="en-US"/>
                </w:rPr>
                <w:t>oxotkom</w:t>
              </w:r>
              <w:r w:rsidRPr="00327012">
                <w:rPr>
                  <w:rStyle w:val="a3"/>
                  <w:sz w:val="28"/>
                  <w:szCs w:val="28"/>
                </w:rPr>
                <w:t>@</w:t>
              </w:r>
              <w:r w:rsidRPr="00D834F5">
                <w:rPr>
                  <w:rStyle w:val="a3"/>
                  <w:sz w:val="28"/>
                  <w:szCs w:val="28"/>
                  <w:lang w:val="en-US"/>
                </w:rPr>
                <w:t>novreg</w:t>
              </w:r>
              <w:r w:rsidRPr="00327012">
                <w:rPr>
                  <w:rStyle w:val="a3"/>
                  <w:sz w:val="28"/>
                  <w:szCs w:val="28"/>
                </w:rPr>
                <w:t>.</w:t>
              </w:r>
              <w:r w:rsidRPr="00D834F5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 w:rsidRPr="00327012">
              <w:rPr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661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Наименование объекта общественных обсуждений </w:t>
            </w:r>
          </w:p>
        </w:tc>
        <w:tc>
          <w:tcPr>
            <w:tcW w:w="5670" w:type="dxa"/>
          </w:tcPr>
          <w:p w:rsidR="00C8389D" w:rsidRDefault="0097774C" w:rsidP="004B292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cs="Tahoma"/>
                <w:sz w:val="28"/>
                <w:szCs w:val="28"/>
              </w:rPr>
              <w:t>М</w:t>
            </w:r>
            <w:r w:rsidR="00327012">
              <w:rPr>
                <w:rFonts w:cs="Tahoma"/>
                <w:sz w:val="28"/>
                <w:szCs w:val="28"/>
              </w:rPr>
              <w:t xml:space="preserve">атериалы, обосновывающие лимит 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добычи охотничьих ресурсов на период с 1 августа </w:t>
            </w:r>
            <w:r w:rsidR="00327012">
              <w:rPr>
                <w:rFonts w:cs="Tahoma"/>
                <w:sz w:val="28"/>
                <w:szCs w:val="28"/>
              </w:rPr>
              <w:t>2025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 года</w:t>
            </w:r>
            <w:r w:rsidR="00327012">
              <w:rPr>
                <w:rFonts w:cs="Tahoma"/>
                <w:sz w:val="28"/>
                <w:szCs w:val="28"/>
              </w:rPr>
              <w:t xml:space="preserve"> 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до 1 августа </w:t>
            </w:r>
            <w:r w:rsidR="00327012">
              <w:rPr>
                <w:rFonts w:cs="Tahoma"/>
                <w:sz w:val="28"/>
                <w:szCs w:val="28"/>
              </w:rPr>
              <w:t>2026</w:t>
            </w:r>
            <w:r w:rsidR="00327012" w:rsidRPr="001D27C4">
              <w:rPr>
                <w:rFonts w:cs="Tahoma"/>
                <w:sz w:val="28"/>
                <w:szCs w:val="28"/>
              </w:rPr>
              <w:t xml:space="preserve"> года на территории Новгородской области, </w:t>
            </w:r>
            <w:r w:rsidR="00327012" w:rsidRPr="001D27C4">
              <w:rPr>
                <w:rFonts w:cs="Tahoma"/>
                <w:sz w:val="28"/>
                <w:szCs w:val="28"/>
              </w:rPr>
              <w:br/>
              <w:t>за исключением особо охраняемых природных территорий федерального значения</w:t>
            </w:r>
            <w:r w:rsidR="004B2925">
              <w:rPr>
                <w:rFonts w:cs="Tahoma"/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387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Наименование планируемой деятельности </w:t>
            </w:r>
          </w:p>
        </w:tc>
        <w:tc>
          <w:tcPr>
            <w:tcW w:w="5670" w:type="dxa"/>
          </w:tcPr>
          <w:p w:rsidR="00C8389D" w:rsidRDefault="00327012" w:rsidP="004B2925">
            <w:pPr>
              <w:pStyle w:val="Default"/>
              <w:jc w:val="both"/>
              <w:rPr>
                <w:sz w:val="23"/>
                <w:szCs w:val="23"/>
              </w:rPr>
            </w:pPr>
            <w:r w:rsidRPr="001D27C4">
              <w:rPr>
                <w:bCs/>
                <w:sz w:val="28"/>
                <w:szCs w:val="28"/>
              </w:rPr>
              <w:t>Освоени</w:t>
            </w:r>
            <w:r>
              <w:rPr>
                <w:bCs/>
                <w:sz w:val="28"/>
                <w:szCs w:val="28"/>
              </w:rPr>
              <w:t xml:space="preserve">е </w:t>
            </w:r>
            <w:r w:rsidRPr="001D27C4">
              <w:rPr>
                <w:rFonts w:cs="Tahoma"/>
                <w:sz w:val="28"/>
                <w:szCs w:val="28"/>
              </w:rPr>
              <w:t>лимит</w:t>
            </w:r>
            <w:r>
              <w:rPr>
                <w:rFonts w:cs="Tahoma"/>
                <w:sz w:val="28"/>
                <w:szCs w:val="28"/>
              </w:rPr>
              <w:t>а</w:t>
            </w:r>
            <w:r w:rsidRPr="001D27C4">
              <w:rPr>
                <w:rFonts w:cs="Tahoma"/>
                <w:sz w:val="28"/>
                <w:szCs w:val="28"/>
              </w:rPr>
              <w:t xml:space="preserve"> добычи охотничьих ресурсов на период с 1 августа </w:t>
            </w:r>
            <w:r>
              <w:rPr>
                <w:rFonts w:cs="Tahoma"/>
                <w:sz w:val="28"/>
                <w:szCs w:val="28"/>
              </w:rPr>
              <w:t>2025</w:t>
            </w:r>
            <w:r w:rsidRPr="001D27C4">
              <w:rPr>
                <w:rFonts w:cs="Tahoma"/>
                <w:sz w:val="28"/>
                <w:szCs w:val="28"/>
              </w:rPr>
              <w:t xml:space="preserve"> года </w:t>
            </w:r>
            <w:r w:rsidRPr="001D27C4">
              <w:rPr>
                <w:rFonts w:cs="Tahoma"/>
                <w:sz w:val="28"/>
                <w:szCs w:val="28"/>
              </w:rPr>
              <w:br/>
              <w:t xml:space="preserve">до 1 августа </w:t>
            </w:r>
            <w:r>
              <w:rPr>
                <w:rFonts w:cs="Tahoma"/>
                <w:sz w:val="28"/>
                <w:szCs w:val="28"/>
              </w:rPr>
              <w:t>2026</w:t>
            </w:r>
            <w:r w:rsidRPr="001D27C4">
              <w:rPr>
                <w:rFonts w:cs="Tahoma"/>
                <w:sz w:val="28"/>
                <w:szCs w:val="28"/>
              </w:rPr>
              <w:t xml:space="preserve"> года на территории Новгородской области, </w:t>
            </w:r>
            <w:r w:rsidRPr="001D27C4">
              <w:rPr>
                <w:rFonts w:cs="Tahoma"/>
                <w:sz w:val="28"/>
                <w:szCs w:val="28"/>
              </w:rPr>
              <w:br/>
              <w:t>за исключением особо охраняемых природных территорий федерального значения</w:t>
            </w:r>
            <w:r w:rsidR="004B2925">
              <w:rPr>
                <w:rFonts w:cs="Tahoma"/>
                <w:sz w:val="28"/>
                <w:szCs w:val="28"/>
              </w:rPr>
              <w:t>.</w:t>
            </w:r>
          </w:p>
        </w:tc>
      </w:tr>
      <w:tr w:rsidR="00C8389D" w:rsidTr="00327012">
        <w:trPr>
          <w:trHeight w:val="387"/>
        </w:trPr>
        <w:tc>
          <w:tcPr>
            <w:tcW w:w="3936" w:type="dxa"/>
          </w:tcPr>
          <w:p w:rsidR="00C8389D" w:rsidRPr="00327012" w:rsidRDefault="00C8389D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Цель планируемой деятельности </w:t>
            </w:r>
          </w:p>
        </w:tc>
        <w:tc>
          <w:tcPr>
            <w:tcW w:w="5670" w:type="dxa"/>
          </w:tcPr>
          <w:p w:rsidR="00C8389D" w:rsidRDefault="00327012" w:rsidP="004B2925">
            <w:pPr>
              <w:jc w:val="both"/>
              <w:rPr>
                <w:sz w:val="23"/>
                <w:szCs w:val="23"/>
              </w:rPr>
            </w:pPr>
            <w:r>
              <w:rPr>
                <w:bCs/>
                <w:sz w:val="28"/>
                <w:szCs w:val="28"/>
              </w:rPr>
              <w:t xml:space="preserve">Рациональное пользование охотничьими ресурсами </w:t>
            </w:r>
            <w:r>
              <w:rPr>
                <w:sz w:val="28"/>
                <w:szCs w:val="28"/>
              </w:rPr>
              <w:t xml:space="preserve">в период </w:t>
            </w:r>
            <w:r>
              <w:rPr>
                <w:rFonts w:cs="Tahoma"/>
                <w:sz w:val="28"/>
                <w:szCs w:val="28"/>
              </w:rPr>
              <w:t>с 1 августа 2025 года до 1 августа 2026 года</w:t>
            </w:r>
            <w:r>
              <w:rPr>
                <w:bCs/>
                <w:sz w:val="28"/>
                <w:szCs w:val="28"/>
              </w:rPr>
              <w:t xml:space="preserve">. Потребность реализации намечаемой деятельности заключается в создании условий гражданам Российской </w:t>
            </w:r>
            <w:r>
              <w:rPr>
                <w:bCs/>
                <w:sz w:val="28"/>
                <w:szCs w:val="28"/>
              </w:rPr>
              <w:lastRenderedPageBreak/>
              <w:t>Федерации для реализации своих конституционных прав.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lastRenderedPageBreak/>
              <w:t xml:space="preserve">Предварительное место реализации планируемой деятельности </w:t>
            </w:r>
          </w:p>
        </w:tc>
        <w:tc>
          <w:tcPr>
            <w:tcW w:w="5670" w:type="dxa"/>
          </w:tcPr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Охотничьи  угодья Новгородской области</w:t>
            </w:r>
            <w:r w:rsidRPr="001D27C4">
              <w:rPr>
                <w:rFonts w:cs="Tahoma"/>
                <w:sz w:val="28"/>
                <w:szCs w:val="28"/>
              </w:rPr>
              <w:t>,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Pr="001D27C4">
              <w:rPr>
                <w:rFonts w:cs="Tahoma"/>
                <w:sz w:val="28"/>
                <w:szCs w:val="28"/>
              </w:rPr>
              <w:t>за исключением особо охраняемых природных территорий федерального значения</w:t>
            </w:r>
            <w:r w:rsidR="004B2925">
              <w:rPr>
                <w:rFonts w:cs="Tahoma"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Контактные данные ответственных лиц со стороны заказчика (исполнителя) </w:t>
            </w:r>
          </w:p>
        </w:tc>
        <w:tc>
          <w:tcPr>
            <w:tcW w:w="5670" w:type="dxa"/>
          </w:tcPr>
          <w:p w:rsidR="00327012" w:rsidRPr="00327012" w:rsidRDefault="00327012" w:rsidP="004B2925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Бойкова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Лидия Николаевна – начальник отдела охотничьего и рыбного хозяйства комитета охотничьего хозяйства и рыболовства Новгородской области, тел.: </w:t>
            </w:r>
            <w:r w:rsidRPr="00D36EF0">
              <w:rPr>
                <w:spacing w:val="-6"/>
                <w:sz w:val="28"/>
                <w:szCs w:val="28"/>
              </w:rPr>
              <w:t>(816+2) 67-69-10</w:t>
            </w:r>
            <w:r>
              <w:rPr>
                <w:spacing w:val="-6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oxotkom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novreg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Место очного ознакомления с объектами общественных обсуждений, дата открытия доступа, срок доступности </w:t>
            </w:r>
          </w:p>
        </w:tc>
        <w:tc>
          <w:tcPr>
            <w:tcW w:w="5670" w:type="dxa"/>
          </w:tcPr>
          <w:p w:rsidR="00327012" w:rsidRDefault="00327012" w:rsidP="004B2925">
            <w:pPr>
              <w:ind w:firstLine="33"/>
              <w:jc w:val="both"/>
              <w:rPr>
                <w:bCs/>
                <w:color w:val="000000"/>
                <w:sz w:val="28"/>
                <w:szCs w:val="28"/>
              </w:rPr>
            </w:pPr>
            <w:r w:rsidRPr="00B81FF9">
              <w:rPr>
                <w:bCs/>
                <w:color w:val="000000"/>
                <w:sz w:val="28"/>
                <w:szCs w:val="28"/>
              </w:rPr>
              <w:t>173000, Новгородская область, Великий Новгород г., Большая Московская ул., д. 24.</w:t>
            </w:r>
            <w:r>
              <w:rPr>
                <w:bCs/>
                <w:color w:val="000000"/>
                <w:sz w:val="28"/>
                <w:szCs w:val="28"/>
              </w:rPr>
              <w:t xml:space="preserve">, с 26 марта по 26 апреля 2025 года,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314, понедельник – пятница с 08.30 до 13.00, с 14.00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17.30.</w:t>
            </w:r>
          </w:p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Дата открытия доступа </w:t>
            </w:r>
            <w:r w:rsidR="00CB2CEB">
              <w:rPr>
                <w:bCs/>
                <w:sz w:val="28"/>
                <w:szCs w:val="28"/>
              </w:rPr>
              <w:t>26</w:t>
            </w:r>
            <w:r w:rsidRPr="00327012">
              <w:rPr>
                <w:bCs/>
                <w:sz w:val="28"/>
                <w:szCs w:val="28"/>
              </w:rPr>
              <w:t xml:space="preserve"> марта 2025 г</w:t>
            </w:r>
            <w:r w:rsidR="00CB2CEB"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 xml:space="preserve"> </w:t>
            </w:r>
          </w:p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Срок доступности до </w:t>
            </w:r>
            <w:r w:rsidR="00CB2CEB">
              <w:rPr>
                <w:bCs/>
                <w:sz w:val="28"/>
                <w:szCs w:val="28"/>
              </w:rPr>
              <w:t>с 26 марта по 25</w:t>
            </w:r>
            <w:r w:rsidRPr="00327012">
              <w:rPr>
                <w:bCs/>
                <w:sz w:val="28"/>
                <w:szCs w:val="28"/>
              </w:rPr>
              <w:t xml:space="preserve"> апреля 2025 г</w:t>
            </w:r>
            <w:r w:rsidR="00CB2CEB"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Информации о размещении объектов общественных обсуждений в сети «Интернет» </w:t>
            </w:r>
          </w:p>
        </w:tc>
        <w:tc>
          <w:tcPr>
            <w:tcW w:w="5670" w:type="dxa"/>
          </w:tcPr>
          <w:p w:rsidR="00CB2CEB" w:rsidRDefault="00CB2CEB" w:rsidP="004B292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Объект обсуждений размещен в сети «Интернет» на официальном сайте комитета охотничьего хозяйства и рыболовства Новгородской области</w:t>
            </w:r>
            <w:r w:rsidR="004B2925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hyperlink r:id="rId7" w:history="1">
              <w:r w:rsidRPr="000F35FE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327012" w:rsidRPr="00327012" w:rsidRDefault="00327012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Дата открытия доступа </w:t>
            </w:r>
            <w:r w:rsidR="00CB2CEB">
              <w:rPr>
                <w:bCs/>
                <w:sz w:val="28"/>
                <w:szCs w:val="28"/>
              </w:rPr>
              <w:t>26</w:t>
            </w:r>
            <w:r w:rsidRPr="00327012">
              <w:rPr>
                <w:bCs/>
                <w:sz w:val="28"/>
                <w:szCs w:val="28"/>
              </w:rPr>
              <w:t xml:space="preserve"> марта 2025 г</w:t>
            </w:r>
            <w:r w:rsidR="00CB2CEB"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 xml:space="preserve"> </w:t>
            </w:r>
          </w:p>
          <w:p w:rsidR="00327012" w:rsidRPr="00327012" w:rsidRDefault="00CB2CEB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 w:rsidRPr="00327012">
              <w:rPr>
                <w:bCs/>
                <w:sz w:val="28"/>
                <w:szCs w:val="28"/>
              </w:rPr>
              <w:t xml:space="preserve">Срок доступности до </w:t>
            </w:r>
            <w:r>
              <w:rPr>
                <w:bCs/>
                <w:sz w:val="28"/>
                <w:szCs w:val="28"/>
              </w:rPr>
              <w:t>с 26 марта по 25</w:t>
            </w:r>
            <w:r w:rsidRPr="00327012">
              <w:rPr>
                <w:bCs/>
                <w:sz w:val="28"/>
                <w:szCs w:val="28"/>
              </w:rPr>
              <w:t xml:space="preserve"> апреля 2025 г</w:t>
            </w:r>
            <w:r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Дата размещения объектов общественных обсуждений в сети «Интернет» </w:t>
            </w:r>
          </w:p>
        </w:tc>
        <w:tc>
          <w:tcPr>
            <w:tcW w:w="5670" w:type="dxa"/>
          </w:tcPr>
          <w:p w:rsidR="00327012" w:rsidRPr="00327012" w:rsidRDefault="00CB2CEB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марта 2025 года</w:t>
            </w:r>
            <w:r w:rsidR="004B2925">
              <w:rPr>
                <w:bCs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Срок размещения объектов общественных обсуждений в сети «Интернет» </w:t>
            </w:r>
          </w:p>
        </w:tc>
        <w:tc>
          <w:tcPr>
            <w:tcW w:w="5670" w:type="dxa"/>
          </w:tcPr>
          <w:p w:rsidR="00327012" w:rsidRPr="00327012" w:rsidRDefault="00CB2CEB" w:rsidP="004B2925">
            <w:pPr>
              <w:ind w:firstLine="3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26 марта по 25</w:t>
            </w:r>
            <w:r w:rsidRPr="00327012">
              <w:rPr>
                <w:bCs/>
                <w:sz w:val="28"/>
                <w:szCs w:val="28"/>
              </w:rPr>
              <w:t xml:space="preserve"> апреля 2025 г</w:t>
            </w:r>
            <w:r>
              <w:rPr>
                <w:bCs/>
                <w:sz w:val="28"/>
                <w:szCs w:val="28"/>
              </w:rPr>
              <w:t>ода</w:t>
            </w:r>
            <w:r w:rsidRPr="00327012">
              <w:rPr>
                <w:bCs/>
                <w:sz w:val="28"/>
                <w:szCs w:val="28"/>
              </w:rPr>
              <w:t>.</w:t>
            </w:r>
          </w:p>
        </w:tc>
      </w:tr>
      <w:tr w:rsidR="00327012" w:rsidTr="00327012">
        <w:trPr>
          <w:trHeight w:val="387"/>
        </w:trPr>
        <w:tc>
          <w:tcPr>
            <w:tcW w:w="3936" w:type="dxa"/>
          </w:tcPr>
          <w:p w:rsidR="00327012" w:rsidRPr="00327012" w:rsidRDefault="00327012" w:rsidP="004B292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327012">
              <w:rPr>
                <w:b/>
                <w:bCs/>
                <w:sz w:val="28"/>
                <w:szCs w:val="28"/>
              </w:rPr>
              <w:t xml:space="preserve">Информация о возможности проведения общественных слушаний по инициативе граждан </w:t>
            </w:r>
          </w:p>
        </w:tc>
        <w:tc>
          <w:tcPr>
            <w:tcW w:w="5670" w:type="dxa"/>
          </w:tcPr>
          <w:p w:rsidR="00CB2CEB" w:rsidRDefault="00327012" w:rsidP="004B2925">
            <w:pPr>
              <w:ind w:firstLine="33"/>
              <w:jc w:val="both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27012">
              <w:rPr>
                <w:bCs/>
                <w:sz w:val="28"/>
                <w:szCs w:val="28"/>
              </w:rPr>
      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(</w:t>
            </w:r>
            <w:r w:rsidR="00CB2CEB">
              <w:rPr>
                <w:bCs/>
                <w:sz w:val="28"/>
                <w:szCs w:val="28"/>
              </w:rPr>
              <w:t>комитет охотничьего хозяйства и рыболовства Новгородской области</w:t>
            </w:r>
            <w:r w:rsidRPr="00327012">
              <w:rPr>
                <w:bCs/>
                <w:sz w:val="28"/>
                <w:szCs w:val="28"/>
              </w:rPr>
              <w:t xml:space="preserve">) соответствующей инициативы в произвольной форме: в письменной формате или в форме </w:t>
            </w:r>
            <w:r w:rsidRPr="00327012">
              <w:rPr>
                <w:bCs/>
                <w:sz w:val="28"/>
                <w:szCs w:val="28"/>
              </w:rPr>
              <w:lastRenderedPageBreak/>
              <w:t xml:space="preserve">электронного документа в адрес уполномоченного органа: </w:t>
            </w:r>
            <w:r w:rsidR="00CB2CEB">
              <w:rPr>
                <w:bCs/>
                <w:color w:val="000000"/>
                <w:sz w:val="28"/>
                <w:szCs w:val="28"/>
              </w:rPr>
              <w:t>173000, Новгородская область, Великий Новгород г., Большая</w:t>
            </w:r>
            <w:proofErr w:type="gramEnd"/>
            <w:r w:rsidR="00CB2CEB">
              <w:rPr>
                <w:bCs/>
                <w:color w:val="000000"/>
                <w:sz w:val="28"/>
                <w:szCs w:val="28"/>
              </w:rPr>
              <w:t xml:space="preserve"> Московская ул., д. 24.</w:t>
            </w:r>
          </w:p>
          <w:p w:rsidR="00327012" w:rsidRPr="00327012" w:rsidRDefault="00327012" w:rsidP="004B2925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327012">
              <w:rPr>
                <w:bCs/>
                <w:sz w:val="28"/>
                <w:szCs w:val="28"/>
              </w:rPr>
              <w:t>При внесении инициативы о проведении слушаний</w:t>
            </w:r>
            <w:r w:rsidR="00AD06A1">
              <w:rPr>
                <w:bCs/>
                <w:sz w:val="28"/>
                <w:szCs w:val="28"/>
              </w:rPr>
              <w:t xml:space="preserve"> </w:t>
            </w:r>
            <w:r w:rsidR="00AD06A1" w:rsidRPr="00AD06A1">
              <w:rPr>
                <w:sz w:val="28"/>
                <w:szCs w:val="28"/>
              </w:rPr>
              <w:t xml:space="preserve">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 </w:t>
            </w:r>
            <w:hyperlink r:id="rId8" w:history="1">
              <w:r w:rsidR="00AD06A1" w:rsidRPr="000F35FE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 w:rsidR="00AD06A1">
              <w:rPr>
                <w:bCs/>
                <w:color w:val="000000"/>
                <w:sz w:val="28"/>
                <w:szCs w:val="28"/>
              </w:rPr>
              <w:t xml:space="preserve"> (раздел «Согласие на обработку персональных данных»).</w:t>
            </w:r>
            <w:proofErr w:type="gramEnd"/>
          </w:p>
        </w:tc>
      </w:tr>
      <w:tr w:rsidR="00AD06A1" w:rsidRPr="00AD06A1" w:rsidTr="00AD06A1">
        <w:trPr>
          <w:trHeight w:val="3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b/>
                <w:bCs/>
                <w:sz w:val="28"/>
                <w:szCs w:val="28"/>
              </w:rPr>
              <w:lastRenderedPageBreak/>
              <w:t xml:space="preserve">Способ направления замечаний и предложений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Замечания и предложения направляются в период с </w:t>
            </w:r>
            <w:r>
              <w:rPr>
                <w:sz w:val="28"/>
                <w:szCs w:val="28"/>
              </w:rPr>
              <w:t>26</w:t>
            </w:r>
            <w:r w:rsidRPr="00AD06A1">
              <w:rPr>
                <w:sz w:val="28"/>
                <w:szCs w:val="28"/>
              </w:rPr>
              <w:t>.03.</w:t>
            </w:r>
            <w:r>
              <w:rPr>
                <w:sz w:val="28"/>
                <w:szCs w:val="28"/>
              </w:rPr>
              <w:t>2025</w:t>
            </w:r>
            <w:r w:rsidRPr="00AD06A1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25</w:t>
            </w:r>
            <w:r w:rsidRPr="00AD06A1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</w:t>
            </w:r>
            <w:r w:rsidRPr="00AD06A1">
              <w:rPr>
                <w:sz w:val="28"/>
                <w:szCs w:val="28"/>
              </w:rPr>
              <w:t xml:space="preserve">25: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в письменной или устной форме в ходе проведения слушаний (в случае проведения таких слушаний);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в письменной форме или в форме электронного документа, направленного в адрес </w:t>
            </w:r>
            <w:r>
              <w:rPr>
                <w:sz w:val="28"/>
                <w:szCs w:val="28"/>
              </w:rPr>
              <w:t>комитета охотничьего хозяйства и рыболовства Новгородской области</w:t>
            </w:r>
            <w:r w:rsidRPr="00AD06A1">
              <w:rPr>
                <w:sz w:val="28"/>
                <w:szCs w:val="28"/>
              </w:rPr>
              <w:t xml:space="preserve">;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посредством записи в журнале учета участников общественных обсуждений, очно ознакомляющихся с объектом обсуждений, и их замечаний и предложений.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b/>
                <w:bCs/>
                <w:sz w:val="28"/>
                <w:szCs w:val="28"/>
              </w:rPr>
              <w:t xml:space="preserve">При внесении предложений и замечаний участником общественных обсуждений указываются следующие сведения: </w:t>
            </w:r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AD06A1">
              <w:rPr>
                <w:sz w:val="28"/>
                <w:szCs w:val="28"/>
              </w:rPr>
              <w:t xml:space="preserve"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 </w:t>
            </w:r>
            <w:proofErr w:type="gramEnd"/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AD06A1">
              <w:rPr>
                <w:sz w:val="28"/>
                <w:szCs w:val="28"/>
              </w:rPr>
              <w:t xml:space="preserve"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</w:t>
            </w:r>
            <w:r w:rsidRPr="00AD06A1">
              <w:rPr>
                <w:sz w:val="28"/>
                <w:szCs w:val="28"/>
              </w:rPr>
              <w:lastRenderedPageBreak/>
              <w:t xml:space="preserve">наличии) участника общественных обсуждений, должность участника общественных обсуждений; </w:t>
            </w:r>
            <w:proofErr w:type="gramEnd"/>
          </w:p>
          <w:p w:rsidR="00AD06A1" w:rsidRPr="00AD06A1" w:rsidRDefault="00AD06A1" w:rsidP="004B2925">
            <w:pPr>
              <w:pStyle w:val="Default"/>
              <w:jc w:val="both"/>
              <w:rPr>
                <w:sz w:val="28"/>
                <w:szCs w:val="28"/>
              </w:rPr>
            </w:pPr>
            <w:r w:rsidRPr="00AD06A1">
              <w:rPr>
                <w:sz w:val="28"/>
                <w:szCs w:val="28"/>
              </w:rPr>
              <w:t xml:space="preserve">согласие на обработку персональных данных в соответствии с законодательством Российской Федерации в области персональных данных </w:t>
            </w:r>
            <w:hyperlink r:id="rId9" w:history="1">
              <w:r w:rsidR="00E92737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 w:rsidR="00E92737">
              <w:rPr>
                <w:bCs/>
                <w:sz w:val="28"/>
                <w:szCs w:val="28"/>
              </w:rPr>
              <w:t xml:space="preserve"> (раздел «Согласие на обработку персональных данных»)</w:t>
            </w:r>
            <w:r w:rsidRPr="00AD06A1">
              <w:rPr>
                <w:sz w:val="28"/>
                <w:szCs w:val="28"/>
              </w:rPr>
              <w:t xml:space="preserve">; </w:t>
            </w:r>
          </w:p>
          <w:p w:rsidR="00AD06A1" w:rsidRDefault="00AD06A1" w:rsidP="004B2925">
            <w:pPr>
              <w:pStyle w:val="Default"/>
              <w:jc w:val="both"/>
              <w:rPr>
                <w:sz w:val="23"/>
                <w:szCs w:val="23"/>
              </w:rPr>
            </w:pPr>
            <w:r w:rsidRPr="00AD06A1">
              <w:rPr>
                <w:sz w:val="28"/>
                <w:szCs w:val="28"/>
              </w:rPr>
              <w:t xml:space="preserve">согласие на участие в подписании протокола общественных обсуждений, способ направления и подписания указанного протокола </w:t>
            </w:r>
            <w:hyperlink r:id="rId10" w:history="1">
              <w:r w:rsidR="00E92737">
                <w:rPr>
                  <w:rStyle w:val="a3"/>
                  <w:bCs/>
                  <w:sz w:val="28"/>
                  <w:szCs w:val="28"/>
                </w:rPr>
                <w:t>https://komoxot.novreg.ru/activity/hunting/obshchestvennye-obsuzhdeniya/novyy-razdel/</w:t>
              </w:r>
            </w:hyperlink>
            <w:r w:rsidR="00E92737">
              <w:rPr>
                <w:bCs/>
                <w:sz w:val="28"/>
                <w:szCs w:val="28"/>
              </w:rPr>
              <w:t xml:space="preserve"> (раздел «Согласие на подписание протокола»)</w:t>
            </w:r>
          </w:p>
        </w:tc>
      </w:tr>
    </w:tbl>
    <w:p w:rsidR="00F74096" w:rsidRDefault="00F74096" w:rsidP="004B2925">
      <w:pPr>
        <w:jc w:val="both"/>
      </w:pPr>
    </w:p>
    <w:sectPr w:rsidR="00F74096" w:rsidSect="00C06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61D"/>
    <w:rsid w:val="000D061D"/>
    <w:rsid w:val="00327012"/>
    <w:rsid w:val="004B2925"/>
    <w:rsid w:val="0097774C"/>
    <w:rsid w:val="00AD06A1"/>
    <w:rsid w:val="00C06150"/>
    <w:rsid w:val="00C8389D"/>
    <w:rsid w:val="00CB2CEB"/>
    <w:rsid w:val="00D45C8D"/>
    <w:rsid w:val="00E92737"/>
    <w:rsid w:val="00F74096"/>
    <w:rsid w:val="00F9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327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327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oxot.novreg.ru/activity/hunting/obshchestvennye-obsuzhdeniya/novyy-razdel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komoxot.novreg.ru/activity/hunting/obshchestvennye-obsuzhdeniya/novyy-razde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otkom@novre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xotkom@novreg.ru" TargetMode="External"/><Relationship Id="rId10" Type="http://schemas.openxmlformats.org/officeDocument/2006/relationships/hyperlink" Target="https://komoxot.novreg.ru/activity/hunting/obshchestvennye-obsuzhdeniya/novyy-razdel/" TargetMode="External"/><Relationship Id="rId4" Type="http://schemas.openxmlformats.org/officeDocument/2006/relationships/hyperlink" Target="mailto:oxotkom@novreg.ru" TargetMode="External"/><Relationship Id="rId9" Type="http://schemas.openxmlformats.org/officeDocument/2006/relationships/hyperlink" Target="https://komoxot.novreg.ru/activity/hunting/obshchestvennye-obsuzhdeniya/novyy-razde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2025-03-17T12:18:00Z</dcterms:created>
  <dcterms:modified xsi:type="dcterms:W3CDTF">2025-03-17T12:18:00Z</dcterms:modified>
</cp:coreProperties>
</file>