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4BA30" w14:textId="77777777" w:rsidR="008E700A" w:rsidRPr="008E700A" w:rsidRDefault="008E700A" w:rsidP="008E700A">
      <w:pPr>
        <w:spacing w:after="100" w:afterAutospacing="1" w:line="240" w:lineRule="auto"/>
        <w:outlineLvl w:val="0"/>
        <w:rPr>
          <w:rFonts w:ascii="GolosTextWebBold" w:eastAsia="Times New Roman" w:hAnsi="GolosTextWebBold" w:cs="Times New Roman"/>
          <w:kern w:val="36"/>
          <w:sz w:val="48"/>
          <w:szCs w:val="48"/>
          <w:lang w:eastAsia="ru-RU"/>
        </w:rPr>
      </w:pPr>
      <w:r w:rsidRPr="008E700A">
        <w:rPr>
          <w:rFonts w:ascii="GolosTextWebBold" w:eastAsia="Times New Roman" w:hAnsi="GolosTextWebBold" w:cs="Times New Roman"/>
          <w:kern w:val="36"/>
          <w:sz w:val="48"/>
          <w:szCs w:val="48"/>
          <w:lang w:eastAsia="ru-RU"/>
        </w:rPr>
        <w:t>Сколько мороженого можно есть в день</w:t>
      </w:r>
    </w:p>
    <w:p w14:paraId="69577064" w14:textId="2BD53AE9" w:rsidR="008E700A" w:rsidRPr="008E700A" w:rsidRDefault="008E700A" w:rsidP="008E700A">
      <w:pPr>
        <w:spacing w:after="0" w:line="240" w:lineRule="auto"/>
        <w:rPr>
          <w:rFonts w:ascii="GolosTextWebRegular" w:eastAsia="Times New Roman" w:hAnsi="GolosTextWebRegular" w:cs="Times New Roman"/>
          <w:sz w:val="24"/>
          <w:szCs w:val="24"/>
          <w:lang w:eastAsia="ru-RU"/>
        </w:rPr>
      </w:pPr>
      <w:r w:rsidRPr="008E700A">
        <w:rPr>
          <w:rFonts w:ascii="GolosTextWebRegular" w:eastAsia="Times New Roman" w:hAnsi="GolosTextWebRegular" w:cs="Times New Roman"/>
          <w:noProof/>
          <w:sz w:val="24"/>
          <w:szCs w:val="24"/>
          <w:lang w:eastAsia="ru-RU"/>
        </w:rPr>
        <w:drawing>
          <wp:inline distT="0" distB="0" distL="0" distR="0" wp14:anchorId="66CABC8B" wp14:editId="0AB01A8F">
            <wp:extent cx="5791200" cy="2924175"/>
            <wp:effectExtent l="0" t="0" r="0" b="9525"/>
            <wp:docPr id="2" name="Рисунок 2" descr="Сколько мороженого можно есть в ден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колько мороженого можно есть в день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7FABEE" w14:textId="77777777" w:rsidR="008E700A" w:rsidRPr="008E700A" w:rsidRDefault="008E700A" w:rsidP="008E700A">
      <w:pPr>
        <w:spacing w:after="100" w:afterAutospacing="1" w:line="240" w:lineRule="auto"/>
        <w:outlineLvl w:val="4"/>
        <w:rPr>
          <w:rFonts w:ascii="GolosTextWebBold" w:eastAsia="Times New Roman" w:hAnsi="GolosTextWebBold" w:cs="Times New Roman"/>
          <w:sz w:val="24"/>
          <w:szCs w:val="24"/>
          <w:lang w:eastAsia="ru-RU"/>
        </w:rPr>
      </w:pPr>
      <w:r w:rsidRPr="008E700A">
        <w:rPr>
          <w:rFonts w:ascii="GolosTextWebBold" w:eastAsia="Times New Roman" w:hAnsi="GolosTextWebBold" w:cs="Times New Roman"/>
          <w:sz w:val="24"/>
          <w:szCs w:val="24"/>
          <w:lang w:eastAsia="ru-RU"/>
        </w:rPr>
        <w:t>Главный диетолог Москвы назвала безопасный объем мороженого для здорового человека.</w:t>
      </w:r>
    </w:p>
    <w:p w14:paraId="6EF3B01C" w14:textId="77777777" w:rsidR="008E700A" w:rsidRPr="008E700A" w:rsidRDefault="008E700A" w:rsidP="008E700A">
      <w:pPr>
        <w:spacing w:after="100" w:afterAutospacing="1" w:line="240" w:lineRule="auto"/>
        <w:rPr>
          <w:rFonts w:ascii="GolosTextWebRegular" w:eastAsia="Times New Roman" w:hAnsi="GolosTextWebRegular" w:cs="Times New Roman"/>
          <w:sz w:val="24"/>
          <w:szCs w:val="24"/>
          <w:lang w:eastAsia="ru-RU"/>
        </w:rPr>
      </w:pPr>
      <w:r w:rsidRPr="008E700A">
        <w:rPr>
          <w:rFonts w:ascii="GolosTextWebRegular" w:eastAsia="Times New Roman" w:hAnsi="GolosTextWebRegular" w:cs="Times New Roman"/>
          <w:sz w:val="24"/>
          <w:szCs w:val="24"/>
          <w:lang w:eastAsia="ru-RU"/>
        </w:rPr>
        <w:t>Здоровому человеку есть мороженое можно даже зимой. В каком количестве и как употреблять холодное лакомство, чтобы не навредить здоровью, 24 января рассказала главный диетолог столичного департамента здравоохранения Антонина Стародубова.</w:t>
      </w:r>
    </w:p>
    <w:p w14:paraId="15B81C88" w14:textId="77777777" w:rsidR="008E700A" w:rsidRPr="008E700A" w:rsidRDefault="008E700A" w:rsidP="008E700A">
      <w:pPr>
        <w:spacing w:after="100" w:afterAutospacing="1" w:line="240" w:lineRule="auto"/>
        <w:rPr>
          <w:rFonts w:ascii="GolosTextWebRegular" w:eastAsia="Times New Roman" w:hAnsi="GolosTextWebRegular" w:cs="Times New Roman"/>
          <w:sz w:val="24"/>
          <w:szCs w:val="24"/>
          <w:lang w:eastAsia="ru-RU"/>
        </w:rPr>
      </w:pPr>
      <w:r w:rsidRPr="008E700A">
        <w:rPr>
          <w:rFonts w:ascii="GolosTextWebRegular" w:eastAsia="Times New Roman" w:hAnsi="GolosTextWebRegular" w:cs="Times New Roman"/>
          <w:sz w:val="24"/>
          <w:szCs w:val="24"/>
          <w:lang w:eastAsia="ru-RU"/>
        </w:rPr>
        <w:t>Она отметила, что более двух порций мороженого в неделю съедать не рекомендуется. Также Стародубова напомнила, что добавление сиропов, печенья или вафель повышает калорийность десерта порой более чем в два раза. В эскимо, например, содержится больше калорий из-за глазури снаружи (эскимо почти в 2,5 раза калорийнее молочного мороженого).</w:t>
      </w:r>
    </w:p>
    <w:p w14:paraId="532B58B5" w14:textId="77777777" w:rsidR="008E700A" w:rsidRPr="008E700A" w:rsidRDefault="008E700A" w:rsidP="008E700A">
      <w:pPr>
        <w:spacing w:after="100" w:afterAutospacing="1" w:line="240" w:lineRule="auto"/>
        <w:rPr>
          <w:rFonts w:ascii="GolosTextWebRegular" w:eastAsia="Times New Roman" w:hAnsi="GolosTextWebRegular" w:cs="Times New Roman"/>
          <w:sz w:val="24"/>
          <w:szCs w:val="24"/>
          <w:lang w:eastAsia="ru-RU"/>
        </w:rPr>
      </w:pPr>
      <w:r w:rsidRPr="008E700A">
        <w:rPr>
          <w:rFonts w:ascii="GolosTextWebRegular" w:eastAsia="Times New Roman" w:hAnsi="GolosTextWebRegular" w:cs="Times New Roman"/>
          <w:sz w:val="24"/>
          <w:szCs w:val="24"/>
          <w:lang w:eastAsia="ru-RU"/>
        </w:rPr>
        <w:t>«Людям с хроническими заболеваниями по поводу употребления жирного и сладкого, например, мороженого, рекомендуется проконсультироваться с лечащим врачом», – добавила диетолог.</w:t>
      </w:r>
    </w:p>
    <w:p w14:paraId="40F706A6" w14:textId="77777777" w:rsidR="008E700A" w:rsidRPr="008E700A" w:rsidRDefault="008E700A" w:rsidP="008E700A">
      <w:pPr>
        <w:spacing w:after="100" w:afterAutospacing="1" w:line="240" w:lineRule="auto"/>
        <w:rPr>
          <w:rFonts w:ascii="GolosTextWebRegular" w:eastAsia="Times New Roman" w:hAnsi="GolosTextWebRegular" w:cs="Times New Roman"/>
          <w:sz w:val="24"/>
          <w:szCs w:val="24"/>
          <w:lang w:eastAsia="ru-RU"/>
        </w:rPr>
      </w:pPr>
      <w:r w:rsidRPr="008E700A">
        <w:rPr>
          <w:rFonts w:ascii="GolosTextWebRegular" w:eastAsia="Times New Roman" w:hAnsi="GolosTextWebRegular" w:cs="Times New Roman"/>
          <w:sz w:val="24"/>
          <w:szCs w:val="24"/>
          <w:lang w:eastAsia="ru-RU"/>
        </w:rPr>
        <w:t>Врач также рассказала, что в составе щербета меньше жира, однако там может быть больше сахара. «Выбирая мороженое, обязательно обращайте внимание на пищевую ценность: калорийность, количество белков, жиров и углеводов и состав ингредиентов», – подчеркнула Стародубова.</w:t>
      </w:r>
    </w:p>
    <w:p w14:paraId="29E5FD3C" w14:textId="77777777" w:rsidR="00C0395C" w:rsidRDefault="008E700A" w:rsidP="008E700A">
      <w:pPr>
        <w:spacing w:after="100" w:afterAutospacing="1" w:line="240" w:lineRule="auto"/>
        <w:rPr>
          <w:rFonts w:ascii="GolosTextWebRegular" w:eastAsia="Times New Roman" w:hAnsi="GolosTextWebRegular" w:cs="Times New Roman"/>
          <w:sz w:val="24"/>
          <w:szCs w:val="24"/>
          <w:lang w:eastAsia="ru-RU"/>
        </w:rPr>
      </w:pPr>
      <w:r w:rsidRPr="008E700A">
        <w:rPr>
          <w:rFonts w:ascii="GolosTextWebRegular" w:eastAsia="Times New Roman" w:hAnsi="GolosTextWebRegular" w:cs="Times New Roman"/>
          <w:sz w:val="24"/>
          <w:szCs w:val="24"/>
          <w:lang w:eastAsia="ru-RU"/>
        </w:rPr>
        <w:t>Она посоветовала выбирать продукты с простым и понятным составом и отдавать предпочтение молочному мороженому с добавлением ягод или фруктов. При этом следить, чтобы мороженое не сочеталось с другими жирными и калорийными продуктами в те дни на неделе, когда хочется побаловать себя мороженым.</w:t>
      </w:r>
    </w:p>
    <w:p w14:paraId="6BC7B07E" w14:textId="77777777" w:rsidR="00D63638" w:rsidRPr="008E700A" w:rsidRDefault="00D63638" w:rsidP="008E700A"/>
    <w:sectPr w:rsidR="00D63638" w:rsidRPr="008E70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olosTextWebBold">
    <w:altName w:val="Times New Roman"/>
    <w:panose1 w:val="00000000000000000000"/>
    <w:charset w:val="00"/>
    <w:family w:val="roman"/>
    <w:notTrueType/>
    <w:pitch w:val="default"/>
  </w:font>
  <w:font w:name="GolosTextWeb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35BD1"/>
    <w:multiLevelType w:val="multilevel"/>
    <w:tmpl w:val="6CE28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1A0F51"/>
    <w:multiLevelType w:val="multilevel"/>
    <w:tmpl w:val="8C621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0273200">
    <w:abstractNumId w:val="0"/>
  </w:num>
  <w:num w:numId="2" w16cid:durableId="16190675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24F"/>
    <w:rsid w:val="00877292"/>
    <w:rsid w:val="008E700A"/>
    <w:rsid w:val="00C0395C"/>
    <w:rsid w:val="00C1724F"/>
    <w:rsid w:val="00D6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20994"/>
  <w15:chartTrackingRefBased/>
  <w15:docId w15:val="{E6D97C7B-8DB7-4B7C-A9DA-DB94A1F34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59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43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48493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0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20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93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58069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65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93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002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81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6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71462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28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3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63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58464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89820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533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956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824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910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87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РПН</dc:creator>
  <cp:keywords/>
  <dc:description/>
  <cp:lastModifiedBy>KaravanovaTV</cp:lastModifiedBy>
  <cp:revision>4</cp:revision>
  <dcterms:created xsi:type="dcterms:W3CDTF">2024-06-07T07:51:00Z</dcterms:created>
  <dcterms:modified xsi:type="dcterms:W3CDTF">2025-09-09T07:25:00Z</dcterms:modified>
</cp:coreProperties>
</file>