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2D15F" w14:textId="77777777" w:rsidR="00982FE0" w:rsidRPr="00982FE0" w:rsidRDefault="00982FE0" w:rsidP="00982FE0">
      <w:pPr>
        <w:spacing w:after="0" w:line="240" w:lineRule="auto"/>
        <w:ind w:firstLine="709"/>
        <w:jc w:val="center"/>
        <w:rPr>
          <w:rFonts w:ascii="Times New Roman" w:eastAsia="Times New Roman" w:hAnsi="Times New Roman" w:cs="Times New Roman"/>
          <w:b/>
          <w:bCs/>
          <w:kern w:val="36"/>
          <w:sz w:val="24"/>
          <w:szCs w:val="24"/>
          <w:lang w:eastAsia="ru-RU"/>
        </w:rPr>
      </w:pPr>
      <w:r w:rsidRPr="00982FE0">
        <w:rPr>
          <w:rFonts w:ascii="Times New Roman" w:eastAsia="Times New Roman" w:hAnsi="Times New Roman" w:cs="Times New Roman"/>
          <w:b/>
          <w:bCs/>
          <w:kern w:val="36"/>
          <w:sz w:val="24"/>
          <w:szCs w:val="24"/>
          <w:lang w:eastAsia="ru-RU"/>
        </w:rPr>
        <w:t>Взыскание банком неустойки (штрафа, пени)</w:t>
      </w:r>
    </w:p>
    <w:p w14:paraId="6A570991" w14:textId="77777777" w:rsidR="00982FE0" w:rsidRPr="00982FE0" w:rsidRDefault="00982FE0" w:rsidP="00982FE0">
      <w:pPr>
        <w:spacing w:after="0" w:line="240" w:lineRule="auto"/>
        <w:ind w:firstLine="709"/>
        <w:jc w:val="both"/>
        <w:rPr>
          <w:rFonts w:ascii="Times New Roman" w:eastAsia="Times New Roman" w:hAnsi="Times New Roman" w:cs="Times New Roman"/>
          <w:kern w:val="36"/>
          <w:sz w:val="24"/>
          <w:szCs w:val="24"/>
          <w:lang w:eastAsia="ru-RU"/>
        </w:rPr>
      </w:pPr>
    </w:p>
    <w:p w14:paraId="2816FAA3" w14:textId="77777777" w:rsidR="00982FE0" w:rsidRPr="00982FE0" w:rsidRDefault="00982FE0" w:rsidP="00982FE0">
      <w:pPr>
        <w:spacing w:after="0" w:line="240" w:lineRule="auto"/>
        <w:ind w:firstLine="709"/>
        <w:jc w:val="both"/>
        <w:rPr>
          <w:rFonts w:ascii="Times New Roman" w:eastAsia="Times New Roman" w:hAnsi="Times New Roman" w:cs="Times New Roman"/>
          <w:kern w:val="36"/>
          <w:sz w:val="24"/>
          <w:szCs w:val="24"/>
          <w:lang w:eastAsia="ru-RU"/>
        </w:rPr>
      </w:pPr>
      <w:r w:rsidRPr="00982FE0">
        <w:rPr>
          <w:rFonts w:ascii="Times New Roman" w:eastAsia="Times New Roman" w:hAnsi="Times New Roman" w:cs="Times New Roman"/>
          <w:kern w:val="36"/>
          <w:sz w:val="24"/>
          <w:szCs w:val="24"/>
          <w:lang w:eastAsia="ru-RU"/>
        </w:rPr>
        <w:t xml:space="preserve"> </w:t>
      </w:r>
    </w:p>
    <w:p w14:paraId="221D14CE" w14:textId="27FB71C2" w:rsidR="00982FE0" w:rsidRPr="00982FE0" w:rsidRDefault="00982FE0" w:rsidP="00982FE0">
      <w:pPr>
        <w:spacing w:after="0" w:line="240" w:lineRule="auto"/>
        <w:ind w:firstLine="709"/>
        <w:jc w:val="both"/>
        <w:rPr>
          <w:rFonts w:ascii="Times New Roman" w:eastAsia="Times New Roman" w:hAnsi="Times New Roman" w:cs="Times New Roman"/>
          <w:kern w:val="36"/>
          <w:sz w:val="24"/>
          <w:szCs w:val="24"/>
          <w:lang w:eastAsia="ru-RU"/>
        </w:rPr>
      </w:pPr>
      <w:r>
        <w:rPr>
          <w:rFonts w:ascii="Times New Roman" w:eastAsia="Times New Roman" w:hAnsi="Times New Roman" w:cs="Times New Roman"/>
          <w:kern w:val="36"/>
          <w:sz w:val="24"/>
          <w:szCs w:val="24"/>
          <w:lang w:eastAsia="ru-RU"/>
        </w:rPr>
        <w:t>В связи с поступлением в Управление обращений граждан по вопросу взыскания Банками неустойки (штрафов) сообщаем</w:t>
      </w:r>
    </w:p>
    <w:p w14:paraId="50B3D8B5" w14:textId="108848F0" w:rsidR="00982FE0" w:rsidRPr="00982FE0" w:rsidRDefault="00982FE0" w:rsidP="00982FE0">
      <w:pPr>
        <w:spacing w:after="0" w:line="240" w:lineRule="auto"/>
        <w:ind w:firstLine="709"/>
        <w:jc w:val="both"/>
        <w:rPr>
          <w:rFonts w:ascii="Times New Roman" w:eastAsia="Times New Roman" w:hAnsi="Times New Roman" w:cs="Times New Roman"/>
          <w:kern w:val="36"/>
          <w:sz w:val="24"/>
          <w:szCs w:val="24"/>
          <w:lang w:eastAsia="ru-RU"/>
        </w:rPr>
      </w:pPr>
      <w:r w:rsidRPr="00982FE0">
        <w:rPr>
          <w:rFonts w:ascii="Times New Roman" w:eastAsia="Times New Roman" w:hAnsi="Times New Roman" w:cs="Times New Roman"/>
          <w:kern w:val="36"/>
          <w:sz w:val="24"/>
          <w:szCs w:val="24"/>
          <w:lang w:eastAsia="ru-RU"/>
        </w:rPr>
        <w:t xml:space="preserve">В соответствии с п.1 ст.810 ГК РФ заемщик обязан возвратить заимодавцу полученную сумму займа в срок и в порядке, которые предусмотрены договором займа. </w:t>
      </w:r>
      <w:r>
        <w:rPr>
          <w:rFonts w:ascii="Times New Roman" w:eastAsia="Times New Roman" w:hAnsi="Times New Roman" w:cs="Times New Roman"/>
          <w:kern w:val="36"/>
          <w:sz w:val="24"/>
          <w:szCs w:val="24"/>
          <w:lang w:eastAsia="ru-RU"/>
        </w:rPr>
        <w:t xml:space="preserve"> </w:t>
      </w:r>
      <w:r w:rsidRPr="00982FE0">
        <w:rPr>
          <w:rFonts w:ascii="Times New Roman" w:eastAsia="Times New Roman" w:hAnsi="Times New Roman" w:cs="Times New Roman"/>
          <w:kern w:val="36"/>
          <w:sz w:val="24"/>
          <w:szCs w:val="24"/>
          <w:lang w:eastAsia="ru-RU"/>
        </w:rPr>
        <w:t>Аналогичная по своему содержанию норма установлена и ч.1 ст.14 Федерального закона от 21.12.2013 N 353-ФЗ "О потребительском кредите (займе)" (далее - Закон N 353-ФЗ). Так, нарушение заемщиком сроков возврата основной суммы долга и (или) уплаты процентов по договору потребительского кредита (займа) влечет ответственность, установленную федеральным законом, договором потребительского кредита (займа).</w:t>
      </w:r>
    </w:p>
    <w:p w14:paraId="36BE1E30" w14:textId="77777777" w:rsidR="00982FE0" w:rsidRPr="00982FE0" w:rsidRDefault="00982FE0" w:rsidP="00982FE0">
      <w:pPr>
        <w:spacing w:after="0" w:line="240" w:lineRule="auto"/>
        <w:ind w:firstLine="709"/>
        <w:jc w:val="both"/>
        <w:rPr>
          <w:rFonts w:ascii="Times New Roman" w:eastAsia="Times New Roman" w:hAnsi="Times New Roman" w:cs="Times New Roman"/>
          <w:kern w:val="36"/>
          <w:sz w:val="24"/>
          <w:szCs w:val="24"/>
          <w:lang w:eastAsia="ru-RU"/>
        </w:rPr>
      </w:pPr>
      <w:r w:rsidRPr="00982FE0">
        <w:rPr>
          <w:rFonts w:ascii="Times New Roman" w:eastAsia="Times New Roman" w:hAnsi="Times New Roman" w:cs="Times New Roman"/>
          <w:kern w:val="36"/>
          <w:sz w:val="24"/>
          <w:szCs w:val="24"/>
          <w:lang w:eastAsia="ru-RU"/>
        </w:rPr>
        <w:t>Согласно п. 12 ч. 9 ст. 5 Закона N 353-ФЗ, индивидуальные условия договора потребительского кредита (займа) должны включать в себя условия об ответственности заемщика за ненадлежащее исполнение условий договора потребительского кредита (займа), размер неустойки (штрафа, пени) или порядок их определения.</w:t>
      </w:r>
    </w:p>
    <w:p w14:paraId="247B61D2" w14:textId="77777777" w:rsidR="00982FE0" w:rsidRPr="00982FE0" w:rsidRDefault="00982FE0" w:rsidP="00982FE0">
      <w:pPr>
        <w:spacing w:after="0" w:line="240" w:lineRule="auto"/>
        <w:ind w:firstLine="709"/>
        <w:jc w:val="both"/>
        <w:rPr>
          <w:rFonts w:ascii="Times New Roman" w:eastAsia="Times New Roman" w:hAnsi="Times New Roman" w:cs="Times New Roman"/>
          <w:kern w:val="36"/>
          <w:sz w:val="24"/>
          <w:szCs w:val="24"/>
          <w:lang w:eastAsia="ru-RU"/>
        </w:rPr>
      </w:pPr>
      <w:r w:rsidRPr="00982FE0">
        <w:rPr>
          <w:rFonts w:ascii="Times New Roman" w:eastAsia="Times New Roman" w:hAnsi="Times New Roman" w:cs="Times New Roman"/>
          <w:kern w:val="36"/>
          <w:sz w:val="24"/>
          <w:szCs w:val="24"/>
          <w:lang w:eastAsia="ru-RU"/>
        </w:rPr>
        <w:t>Согласно п. 1 ст. 330 ГК РФ неустойка (штраф, пени) определена как установленная законом или договором денежная сумма, которую должник обязан уплатить кредитору в случае неисполнения или ненадлежащего исполнения обязательства, в частности в случае просрочки исполнения.</w:t>
      </w:r>
    </w:p>
    <w:p w14:paraId="08A71A85" w14:textId="77777777" w:rsidR="00982FE0" w:rsidRPr="00982FE0" w:rsidRDefault="00982FE0" w:rsidP="00982FE0">
      <w:pPr>
        <w:spacing w:after="0" w:line="240" w:lineRule="auto"/>
        <w:ind w:firstLine="709"/>
        <w:jc w:val="both"/>
        <w:rPr>
          <w:rFonts w:ascii="Times New Roman" w:eastAsia="Times New Roman" w:hAnsi="Times New Roman" w:cs="Times New Roman"/>
          <w:kern w:val="36"/>
          <w:sz w:val="24"/>
          <w:szCs w:val="24"/>
          <w:lang w:eastAsia="ru-RU"/>
        </w:rPr>
      </w:pPr>
      <w:r w:rsidRPr="00982FE0">
        <w:rPr>
          <w:rFonts w:ascii="Times New Roman" w:eastAsia="Times New Roman" w:hAnsi="Times New Roman" w:cs="Times New Roman"/>
          <w:kern w:val="36"/>
          <w:sz w:val="24"/>
          <w:szCs w:val="24"/>
          <w:lang w:eastAsia="ru-RU"/>
        </w:rPr>
        <w:t>Размер неустойки (штрафа, пени) за неисполнение или ненадлежащее исполнение заемщиком обязательств по возврату потребительского кредита (займа) и (или) уплате процентов на сумму потребительского кредита (займа) не может превышать:</w:t>
      </w:r>
    </w:p>
    <w:p w14:paraId="5B687A67" w14:textId="77777777" w:rsidR="00982FE0" w:rsidRPr="00982FE0" w:rsidRDefault="00982FE0" w:rsidP="00982FE0">
      <w:pPr>
        <w:spacing w:after="0" w:line="240" w:lineRule="auto"/>
        <w:ind w:firstLine="709"/>
        <w:jc w:val="both"/>
        <w:rPr>
          <w:rFonts w:ascii="Times New Roman" w:eastAsia="Times New Roman" w:hAnsi="Times New Roman" w:cs="Times New Roman"/>
          <w:kern w:val="36"/>
          <w:sz w:val="24"/>
          <w:szCs w:val="24"/>
          <w:lang w:eastAsia="ru-RU"/>
        </w:rPr>
      </w:pPr>
      <w:r w:rsidRPr="00982FE0">
        <w:rPr>
          <w:rFonts w:ascii="Times New Roman" w:eastAsia="Times New Roman" w:hAnsi="Times New Roman" w:cs="Times New Roman"/>
          <w:kern w:val="36"/>
          <w:sz w:val="24"/>
          <w:szCs w:val="24"/>
          <w:lang w:eastAsia="ru-RU"/>
        </w:rPr>
        <w:t xml:space="preserve">- 20% </w:t>
      </w:r>
      <w:proofErr w:type="spellStart"/>
      <w:r w:rsidRPr="00982FE0">
        <w:rPr>
          <w:rFonts w:ascii="Times New Roman" w:eastAsia="Times New Roman" w:hAnsi="Times New Roman" w:cs="Times New Roman"/>
          <w:kern w:val="36"/>
          <w:sz w:val="24"/>
          <w:szCs w:val="24"/>
          <w:lang w:eastAsia="ru-RU"/>
        </w:rPr>
        <w:t>годовыхв</w:t>
      </w:r>
      <w:proofErr w:type="spellEnd"/>
      <w:r w:rsidRPr="00982FE0">
        <w:rPr>
          <w:rFonts w:ascii="Times New Roman" w:eastAsia="Times New Roman" w:hAnsi="Times New Roman" w:cs="Times New Roman"/>
          <w:kern w:val="36"/>
          <w:sz w:val="24"/>
          <w:szCs w:val="24"/>
          <w:lang w:eastAsia="ru-RU"/>
        </w:rPr>
        <w:t xml:space="preserve"> случае, если по условиям договора потребительского кредита (займа) на сумму потребительского кредита (займа) проценты за соответствующий период нарушения обязательств начисляются. Не превышение двадцати процентов годовых размера неустойки подразумевает под собой, что размер неустойки должен быть не более 0,05% за каждый день просрочки платежа (20% годовых /365 дней = 0,05%).</w:t>
      </w:r>
    </w:p>
    <w:p w14:paraId="15BCF419" w14:textId="77777777" w:rsidR="00982FE0" w:rsidRPr="00982FE0" w:rsidRDefault="00982FE0" w:rsidP="00982FE0">
      <w:pPr>
        <w:spacing w:after="0" w:line="240" w:lineRule="auto"/>
        <w:ind w:firstLine="709"/>
        <w:jc w:val="both"/>
        <w:rPr>
          <w:rFonts w:ascii="Times New Roman" w:eastAsia="Times New Roman" w:hAnsi="Times New Roman" w:cs="Times New Roman"/>
          <w:kern w:val="36"/>
          <w:sz w:val="24"/>
          <w:szCs w:val="24"/>
          <w:lang w:eastAsia="ru-RU"/>
        </w:rPr>
      </w:pPr>
      <w:r w:rsidRPr="00982FE0">
        <w:rPr>
          <w:rFonts w:ascii="Times New Roman" w:eastAsia="Times New Roman" w:hAnsi="Times New Roman" w:cs="Times New Roman"/>
          <w:kern w:val="36"/>
          <w:sz w:val="24"/>
          <w:szCs w:val="24"/>
          <w:lang w:eastAsia="ru-RU"/>
        </w:rPr>
        <w:t>- 0,1 %от суммы просроченной задолженности за каждый день нарушения обязательств, если по условиям договора потребительского кредита (займа) проценты на сумму потребительского кредита (займа) за соответствующий период нарушения обязательств не начисляются.</w:t>
      </w:r>
    </w:p>
    <w:p w14:paraId="7FE5EDD7" w14:textId="77777777" w:rsidR="00982FE0" w:rsidRPr="00982FE0" w:rsidRDefault="00982FE0" w:rsidP="00982FE0">
      <w:pPr>
        <w:spacing w:after="0" w:line="240" w:lineRule="auto"/>
        <w:ind w:firstLine="709"/>
        <w:jc w:val="both"/>
        <w:rPr>
          <w:rFonts w:ascii="Times New Roman" w:eastAsia="Times New Roman" w:hAnsi="Times New Roman" w:cs="Times New Roman"/>
          <w:kern w:val="36"/>
          <w:sz w:val="24"/>
          <w:szCs w:val="24"/>
          <w:lang w:eastAsia="ru-RU"/>
        </w:rPr>
      </w:pPr>
      <w:r w:rsidRPr="00982FE0">
        <w:rPr>
          <w:rFonts w:ascii="Times New Roman" w:eastAsia="Times New Roman" w:hAnsi="Times New Roman" w:cs="Times New Roman"/>
          <w:kern w:val="36"/>
          <w:sz w:val="24"/>
          <w:szCs w:val="24"/>
          <w:lang w:eastAsia="ru-RU"/>
        </w:rPr>
        <w:t>Иные меры ответственности заемщика законом не предусмотрены.</w:t>
      </w:r>
    </w:p>
    <w:p w14:paraId="2EA99D35" w14:textId="77777777" w:rsidR="00982FE0" w:rsidRPr="00982FE0" w:rsidRDefault="00982FE0" w:rsidP="00982FE0">
      <w:pPr>
        <w:spacing w:after="0" w:line="240" w:lineRule="auto"/>
        <w:ind w:firstLine="709"/>
        <w:jc w:val="both"/>
        <w:rPr>
          <w:rFonts w:ascii="Times New Roman" w:eastAsia="Times New Roman" w:hAnsi="Times New Roman" w:cs="Times New Roman"/>
          <w:kern w:val="36"/>
          <w:sz w:val="24"/>
          <w:szCs w:val="24"/>
          <w:lang w:eastAsia="ru-RU"/>
        </w:rPr>
      </w:pPr>
      <w:r w:rsidRPr="00982FE0">
        <w:rPr>
          <w:rFonts w:ascii="Times New Roman" w:eastAsia="Times New Roman" w:hAnsi="Times New Roman" w:cs="Times New Roman"/>
          <w:kern w:val="36"/>
          <w:sz w:val="24"/>
          <w:szCs w:val="24"/>
          <w:lang w:eastAsia="ru-RU"/>
        </w:rPr>
        <w:t>Таким образом, Федеральный закон "О потребительском кредите (займе)" содержит императивные нормы, ограничивающие размер неустойки (штрафа, пени) за неисполнение или ненадлежащее исполнение заемщиком обязательств по возврату потребительского кредита (займа) и (или) уплате процентов.</w:t>
      </w:r>
    </w:p>
    <w:p w14:paraId="049F27DF" w14:textId="77777777" w:rsidR="00982FE0" w:rsidRPr="00982FE0" w:rsidRDefault="00982FE0" w:rsidP="00982FE0">
      <w:pPr>
        <w:spacing w:after="0" w:line="240" w:lineRule="auto"/>
        <w:ind w:firstLine="709"/>
        <w:jc w:val="both"/>
        <w:rPr>
          <w:rFonts w:ascii="Times New Roman" w:eastAsia="Times New Roman" w:hAnsi="Times New Roman" w:cs="Times New Roman"/>
          <w:kern w:val="36"/>
          <w:sz w:val="24"/>
          <w:szCs w:val="24"/>
          <w:lang w:eastAsia="ru-RU"/>
        </w:rPr>
      </w:pPr>
      <w:r w:rsidRPr="00982FE0">
        <w:rPr>
          <w:rFonts w:ascii="Times New Roman" w:eastAsia="Times New Roman" w:hAnsi="Times New Roman" w:cs="Times New Roman"/>
          <w:kern w:val="36"/>
          <w:sz w:val="24"/>
          <w:szCs w:val="24"/>
          <w:lang w:eastAsia="ru-RU"/>
        </w:rPr>
        <w:t>Например, Индивидуальными условиями договора потребительского кредита установлено, что за ненадлежащее исполнение обязательств по кредитному договору заемщик уплачивает банку неустойку в размере 20% годовых от суммы остатка задолженности по основному долгу за каждый календарный день просрочки.</w:t>
      </w:r>
    </w:p>
    <w:p w14:paraId="0DF26821" w14:textId="77777777" w:rsidR="00982FE0" w:rsidRPr="00982FE0" w:rsidRDefault="00982FE0" w:rsidP="00982FE0">
      <w:pPr>
        <w:spacing w:after="0" w:line="240" w:lineRule="auto"/>
        <w:ind w:firstLine="709"/>
        <w:jc w:val="both"/>
        <w:rPr>
          <w:rFonts w:ascii="Times New Roman" w:eastAsia="Times New Roman" w:hAnsi="Times New Roman" w:cs="Times New Roman"/>
          <w:kern w:val="36"/>
          <w:sz w:val="24"/>
          <w:szCs w:val="24"/>
          <w:lang w:eastAsia="ru-RU"/>
        </w:rPr>
      </w:pPr>
      <w:r w:rsidRPr="00982FE0">
        <w:rPr>
          <w:rFonts w:ascii="Times New Roman" w:eastAsia="Times New Roman" w:hAnsi="Times New Roman" w:cs="Times New Roman"/>
          <w:kern w:val="36"/>
          <w:sz w:val="24"/>
          <w:szCs w:val="24"/>
          <w:lang w:eastAsia="ru-RU"/>
        </w:rPr>
        <w:t>Данное условие кредитного договора о начислении неустойки на остаток задолженности по основному долгу (а не на остаток просроченной задолженности) противоречит п.21 ст.5 ФЗ "О потребительском кредите", в связи с чем является ничтожным на основании п.2 ст.168 ГК РФ в части, превышающей установленный законом предельный размер неустойки (20% годовых от суммы просроченной задолженности).</w:t>
      </w:r>
    </w:p>
    <w:p w14:paraId="2791629A" w14:textId="77777777" w:rsidR="00982FE0" w:rsidRPr="00982FE0" w:rsidRDefault="00982FE0" w:rsidP="00982FE0">
      <w:pPr>
        <w:spacing w:after="0" w:line="240" w:lineRule="auto"/>
        <w:ind w:firstLine="709"/>
        <w:jc w:val="both"/>
        <w:rPr>
          <w:rFonts w:ascii="Times New Roman" w:eastAsia="Times New Roman" w:hAnsi="Times New Roman" w:cs="Times New Roman"/>
          <w:kern w:val="36"/>
          <w:sz w:val="24"/>
          <w:szCs w:val="24"/>
          <w:lang w:eastAsia="ru-RU"/>
        </w:rPr>
      </w:pPr>
    </w:p>
    <w:p w14:paraId="0F8072A8" w14:textId="77777777" w:rsidR="00982FE0" w:rsidRPr="00982FE0" w:rsidRDefault="00982FE0" w:rsidP="00982FE0">
      <w:pPr>
        <w:spacing w:after="0" w:line="240" w:lineRule="auto"/>
        <w:ind w:firstLine="709"/>
        <w:jc w:val="both"/>
        <w:rPr>
          <w:rFonts w:ascii="Times New Roman" w:eastAsia="Times New Roman" w:hAnsi="Times New Roman" w:cs="Times New Roman"/>
          <w:kern w:val="36"/>
          <w:sz w:val="24"/>
          <w:szCs w:val="24"/>
          <w:lang w:eastAsia="ru-RU"/>
        </w:rPr>
      </w:pPr>
      <w:r w:rsidRPr="00982FE0">
        <w:rPr>
          <w:rFonts w:ascii="Times New Roman" w:eastAsia="Times New Roman" w:hAnsi="Times New Roman" w:cs="Times New Roman"/>
          <w:kern w:val="36"/>
          <w:sz w:val="24"/>
          <w:szCs w:val="24"/>
          <w:lang w:eastAsia="ru-RU"/>
        </w:rPr>
        <w:t>В случае, когда соглашением сторон предусмотрена неустойка за неисполнение или ненадлежащее исполнение денежного обязательства, предусмотренные ст.395 ГК РФ проценты не подлежат взысканию, если иное не предусмотрено законом или договором (ч.4 ст.395 ГК РФ).</w:t>
      </w:r>
    </w:p>
    <w:p w14:paraId="2864E986" w14:textId="77777777" w:rsidR="00982FE0" w:rsidRPr="00982FE0" w:rsidRDefault="00982FE0" w:rsidP="00982FE0">
      <w:pPr>
        <w:spacing w:after="0" w:line="240" w:lineRule="auto"/>
        <w:ind w:firstLine="709"/>
        <w:jc w:val="both"/>
        <w:rPr>
          <w:rFonts w:ascii="Times New Roman" w:eastAsia="Times New Roman" w:hAnsi="Times New Roman" w:cs="Times New Roman"/>
          <w:kern w:val="36"/>
          <w:sz w:val="24"/>
          <w:szCs w:val="24"/>
          <w:lang w:eastAsia="ru-RU"/>
        </w:rPr>
      </w:pPr>
      <w:r w:rsidRPr="00982FE0">
        <w:rPr>
          <w:rFonts w:ascii="Times New Roman" w:eastAsia="Times New Roman" w:hAnsi="Times New Roman" w:cs="Times New Roman"/>
          <w:kern w:val="36"/>
          <w:sz w:val="24"/>
          <w:szCs w:val="24"/>
          <w:lang w:eastAsia="ru-RU"/>
        </w:rPr>
        <w:lastRenderedPageBreak/>
        <w:t>Согласно пункту 3 Информационного письма Президиума ВАС РФ от 13.09.2011 N 146 условие кредитного договора, направленное на прямое или косвенное установление сложных процентов (процентов на проценты), ущемляет установленные законом права потребителя.</w:t>
      </w:r>
    </w:p>
    <w:p w14:paraId="5C14FDA7" w14:textId="47AEA51C" w:rsidR="00982FE0" w:rsidRPr="00982FE0" w:rsidRDefault="00982FE0" w:rsidP="00982FE0">
      <w:pPr>
        <w:spacing w:after="0" w:line="240" w:lineRule="auto"/>
        <w:ind w:firstLine="709"/>
        <w:jc w:val="both"/>
        <w:rPr>
          <w:rFonts w:ascii="Times New Roman" w:eastAsia="Times New Roman" w:hAnsi="Times New Roman" w:cs="Times New Roman"/>
          <w:kern w:val="36"/>
          <w:sz w:val="24"/>
          <w:szCs w:val="24"/>
          <w:lang w:eastAsia="ru-RU"/>
        </w:rPr>
      </w:pPr>
      <w:r>
        <w:rPr>
          <w:rFonts w:ascii="Times New Roman" w:eastAsia="Times New Roman" w:hAnsi="Times New Roman" w:cs="Times New Roman"/>
          <w:kern w:val="36"/>
          <w:sz w:val="24"/>
          <w:szCs w:val="24"/>
          <w:lang w:eastAsia="ru-RU"/>
        </w:rPr>
        <w:t>Ч</w:t>
      </w:r>
      <w:r w:rsidRPr="00982FE0">
        <w:rPr>
          <w:rFonts w:ascii="Times New Roman" w:eastAsia="Times New Roman" w:hAnsi="Times New Roman" w:cs="Times New Roman"/>
          <w:kern w:val="36"/>
          <w:sz w:val="24"/>
          <w:szCs w:val="24"/>
          <w:lang w:eastAsia="ru-RU"/>
        </w:rPr>
        <w:t>астью 20 статьи 5 Закона №353-ФЗ установлена очередность погашения задолженности заемщиком, согласно которой, в случаях, когда суммы произведенного заемщиком платежа по договору потребительского кредита (займа) недостаточно для полного исполнения обязательств заемщика, сначала погашается:</w:t>
      </w:r>
    </w:p>
    <w:p w14:paraId="260D0A66" w14:textId="77777777" w:rsidR="00982FE0" w:rsidRPr="00982FE0" w:rsidRDefault="00982FE0" w:rsidP="00982FE0">
      <w:pPr>
        <w:spacing w:after="0" w:line="240" w:lineRule="auto"/>
        <w:ind w:firstLine="709"/>
        <w:jc w:val="both"/>
        <w:rPr>
          <w:rFonts w:ascii="Times New Roman" w:eastAsia="Times New Roman" w:hAnsi="Times New Roman" w:cs="Times New Roman"/>
          <w:kern w:val="36"/>
          <w:sz w:val="24"/>
          <w:szCs w:val="24"/>
          <w:lang w:eastAsia="ru-RU"/>
        </w:rPr>
      </w:pPr>
      <w:r w:rsidRPr="00982FE0">
        <w:rPr>
          <w:rFonts w:ascii="Times New Roman" w:eastAsia="Times New Roman" w:hAnsi="Times New Roman" w:cs="Times New Roman"/>
          <w:kern w:val="36"/>
          <w:sz w:val="24"/>
          <w:szCs w:val="24"/>
          <w:lang w:eastAsia="ru-RU"/>
        </w:rPr>
        <w:t>1) задолженность по процентам;</w:t>
      </w:r>
    </w:p>
    <w:p w14:paraId="16ADE6E7" w14:textId="77777777" w:rsidR="00982FE0" w:rsidRPr="00982FE0" w:rsidRDefault="00982FE0" w:rsidP="00982FE0">
      <w:pPr>
        <w:spacing w:after="0" w:line="240" w:lineRule="auto"/>
        <w:ind w:firstLine="709"/>
        <w:jc w:val="both"/>
        <w:rPr>
          <w:rFonts w:ascii="Times New Roman" w:eastAsia="Times New Roman" w:hAnsi="Times New Roman" w:cs="Times New Roman"/>
          <w:kern w:val="36"/>
          <w:sz w:val="24"/>
          <w:szCs w:val="24"/>
          <w:lang w:eastAsia="ru-RU"/>
        </w:rPr>
      </w:pPr>
      <w:r w:rsidRPr="00982FE0">
        <w:rPr>
          <w:rFonts w:ascii="Times New Roman" w:eastAsia="Times New Roman" w:hAnsi="Times New Roman" w:cs="Times New Roman"/>
          <w:kern w:val="36"/>
          <w:sz w:val="24"/>
          <w:szCs w:val="24"/>
          <w:lang w:eastAsia="ru-RU"/>
        </w:rPr>
        <w:t>2) задолженность по основному долгу;</w:t>
      </w:r>
    </w:p>
    <w:p w14:paraId="4E7022EE" w14:textId="77777777" w:rsidR="00982FE0" w:rsidRPr="00982FE0" w:rsidRDefault="00982FE0" w:rsidP="00982FE0">
      <w:pPr>
        <w:spacing w:after="0" w:line="240" w:lineRule="auto"/>
        <w:ind w:firstLine="709"/>
        <w:jc w:val="both"/>
        <w:rPr>
          <w:rFonts w:ascii="Times New Roman" w:eastAsia="Times New Roman" w:hAnsi="Times New Roman" w:cs="Times New Roman"/>
          <w:kern w:val="36"/>
          <w:sz w:val="24"/>
          <w:szCs w:val="24"/>
          <w:lang w:eastAsia="ru-RU"/>
        </w:rPr>
      </w:pPr>
      <w:r w:rsidRPr="00982FE0">
        <w:rPr>
          <w:rFonts w:ascii="Times New Roman" w:eastAsia="Times New Roman" w:hAnsi="Times New Roman" w:cs="Times New Roman"/>
          <w:kern w:val="36"/>
          <w:sz w:val="24"/>
          <w:szCs w:val="24"/>
          <w:lang w:eastAsia="ru-RU"/>
        </w:rPr>
        <w:t>3) неустойка (штраф, пеня);</w:t>
      </w:r>
    </w:p>
    <w:p w14:paraId="6C8C009C" w14:textId="77777777" w:rsidR="00982FE0" w:rsidRPr="00982FE0" w:rsidRDefault="00982FE0" w:rsidP="00982FE0">
      <w:pPr>
        <w:spacing w:after="0" w:line="240" w:lineRule="auto"/>
        <w:ind w:firstLine="709"/>
        <w:jc w:val="both"/>
        <w:rPr>
          <w:rFonts w:ascii="Times New Roman" w:eastAsia="Times New Roman" w:hAnsi="Times New Roman" w:cs="Times New Roman"/>
          <w:kern w:val="36"/>
          <w:sz w:val="24"/>
          <w:szCs w:val="24"/>
          <w:lang w:eastAsia="ru-RU"/>
        </w:rPr>
      </w:pPr>
      <w:r w:rsidRPr="00982FE0">
        <w:rPr>
          <w:rFonts w:ascii="Times New Roman" w:eastAsia="Times New Roman" w:hAnsi="Times New Roman" w:cs="Times New Roman"/>
          <w:kern w:val="36"/>
          <w:sz w:val="24"/>
          <w:szCs w:val="24"/>
          <w:lang w:eastAsia="ru-RU"/>
        </w:rPr>
        <w:t>4) проценты, начисленные за текущий период платежей;</w:t>
      </w:r>
    </w:p>
    <w:p w14:paraId="6E8F3CCC" w14:textId="77777777" w:rsidR="00982FE0" w:rsidRPr="00982FE0" w:rsidRDefault="00982FE0" w:rsidP="00982FE0">
      <w:pPr>
        <w:spacing w:after="0" w:line="240" w:lineRule="auto"/>
        <w:ind w:firstLine="709"/>
        <w:jc w:val="both"/>
        <w:rPr>
          <w:rFonts w:ascii="Times New Roman" w:eastAsia="Times New Roman" w:hAnsi="Times New Roman" w:cs="Times New Roman"/>
          <w:kern w:val="36"/>
          <w:sz w:val="24"/>
          <w:szCs w:val="24"/>
          <w:lang w:eastAsia="ru-RU"/>
        </w:rPr>
      </w:pPr>
      <w:r w:rsidRPr="00982FE0">
        <w:rPr>
          <w:rFonts w:ascii="Times New Roman" w:eastAsia="Times New Roman" w:hAnsi="Times New Roman" w:cs="Times New Roman"/>
          <w:kern w:val="36"/>
          <w:sz w:val="24"/>
          <w:szCs w:val="24"/>
          <w:lang w:eastAsia="ru-RU"/>
        </w:rPr>
        <w:t>5) сумма основного долга за текущий период платежей;</w:t>
      </w:r>
    </w:p>
    <w:p w14:paraId="43D0CF6F" w14:textId="77777777" w:rsidR="00982FE0" w:rsidRPr="00982FE0" w:rsidRDefault="00982FE0" w:rsidP="00982FE0">
      <w:pPr>
        <w:spacing w:after="0" w:line="240" w:lineRule="auto"/>
        <w:ind w:firstLine="709"/>
        <w:jc w:val="both"/>
        <w:rPr>
          <w:rFonts w:ascii="Times New Roman" w:eastAsia="Times New Roman" w:hAnsi="Times New Roman" w:cs="Times New Roman"/>
          <w:kern w:val="36"/>
          <w:sz w:val="24"/>
          <w:szCs w:val="24"/>
          <w:lang w:eastAsia="ru-RU"/>
        </w:rPr>
      </w:pPr>
      <w:r w:rsidRPr="00982FE0">
        <w:rPr>
          <w:rFonts w:ascii="Times New Roman" w:eastAsia="Times New Roman" w:hAnsi="Times New Roman" w:cs="Times New Roman"/>
          <w:kern w:val="36"/>
          <w:sz w:val="24"/>
          <w:szCs w:val="24"/>
          <w:lang w:eastAsia="ru-RU"/>
        </w:rPr>
        <w:t>6) иные платежи, предусмотренные законодательством Российской Федерации о потребительском кредите (займе) или договором потребительского кредита (займа).</w:t>
      </w:r>
    </w:p>
    <w:p w14:paraId="2B926B7A" w14:textId="77777777" w:rsidR="00982FE0" w:rsidRPr="00982FE0" w:rsidRDefault="00982FE0" w:rsidP="00982FE0">
      <w:pPr>
        <w:spacing w:after="0" w:line="240" w:lineRule="auto"/>
        <w:ind w:firstLine="709"/>
        <w:jc w:val="both"/>
        <w:rPr>
          <w:rFonts w:ascii="Times New Roman" w:eastAsia="Times New Roman" w:hAnsi="Times New Roman" w:cs="Times New Roman"/>
          <w:kern w:val="36"/>
          <w:sz w:val="24"/>
          <w:szCs w:val="24"/>
          <w:lang w:eastAsia="ru-RU"/>
        </w:rPr>
      </w:pPr>
      <w:r w:rsidRPr="00982FE0">
        <w:rPr>
          <w:rFonts w:ascii="Times New Roman" w:eastAsia="Times New Roman" w:hAnsi="Times New Roman" w:cs="Times New Roman"/>
          <w:kern w:val="36"/>
          <w:sz w:val="24"/>
          <w:szCs w:val="24"/>
          <w:lang w:eastAsia="ru-RU"/>
        </w:rPr>
        <w:t>При этом п.20 ст.5 Закона N 353-ФЗ не предусматривает возможность изменения соглашением сторон очередности погашения задолженности заемщика, носит императивный характер. Кроме того, с 01.07.2024 ст. 5 дополняется ч. 20.1, которая применяется к правоотношениям, возникшим из договоров, заключенных после 01.07.2024, и устанавливает, что очередность погашения задолженности заемщика, предусмотренная частью 20 настоящей статьи, не может быть изменена сторонами договора потребительского кредита (займа).</w:t>
      </w:r>
    </w:p>
    <w:p w14:paraId="37A2BC3B" w14:textId="77777777" w:rsidR="00982FE0" w:rsidRPr="00982FE0" w:rsidRDefault="00982FE0" w:rsidP="00982FE0">
      <w:pPr>
        <w:spacing w:after="0" w:line="240" w:lineRule="auto"/>
        <w:ind w:firstLine="709"/>
        <w:jc w:val="both"/>
        <w:rPr>
          <w:rFonts w:ascii="Times New Roman" w:eastAsia="Times New Roman" w:hAnsi="Times New Roman" w:cs="Times New Roman"/>
          <w:kern w:val="36"/>
          <w:sz w:val="24"/>
          <w:szCs w:val="24"/>
          <w:lang w:eastAsia="ru-RU"/>
        </w:rPr>
      </w:pPr>
      <w:r w:rsidRPr="00982FE0">
        <w:rPr>
          <w:rFonts w:ascii="Times New Roman" w:eastAsia="Times New Roman" w:hAnsi="Times New Roman" w:cs="Times New Roman"/>
          <w:kern w:val="36"/>
          <w:sz w:val="24"/>
          <w:szCs w:val="24"/>
          <w:lang w:eastAsia="ru-RU"/>
        </w:rPr>
        <w:t>Верховный Суд РФ отметил, что условия сделки с потребителем, которые не соответствуют нормам гражданского права, обязательным для сторон при заключении и исполнении публичных договоров, а также условия сделки, при совершении которой был нарушен явно выраженный законодательный запрет ограничения прав потребителей, являются ничтожными (п. 76 Постановления Пленума Верховного Суда РФ от 23.06.2015 N 25).</w:t>
      </w:r>
    </w:p>
    <w:p w14:paraId="5E2B0B4A" w14:textId="66E0CC8A" w:rsidR="00CF007F" w:rsidRPr="00482980" w:rsidRDefault="00EB0F8D" w:rsidP="00FC1071">
      <w:pPr>
        <w:spacing w:after="0" w:line="240" w:lineRule="auto"/>
        <w:ind w:firstLine="709"/>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З</w:t>
      </w:r>
      <w:r w:rsidR="00CF007F" w:rsidRPr="00482980">
        <w:rPr>
          <w:rFonts w:ascii="Times New Roman" w:eastAsia="Times New Roman" w:hAnsi="Times New Roman" w:cs="Times New Roman"/>
          <w:iCs/>
          <w:sz w:val="24"/>
          <w:szCs w:val="24"/>
          <w:lang w:eastAsia="ru-RU"/>
        </w:rPr>
        <w:t>а консультативной помощью по возникающим вопросам можно обратиться:</w:t>
      </w:r>
    </w:p>
    <w:p w14:paraId="345D0D9F" w14:textId="77777777" w:rsidR="00CF007F" w:rsidRPr="00482980" w:rsidRDefault="00CF007F" w:rsidP="00482980">
      <w:pPr>
        <w:spacing w:after="0" w:line="240" w:lineRule="auto"/>
        <w:ind w:firstLine="709"/>
        <w:jc w:val="both"/>
        <w:rPr>
          <w:rFonts w:ascii="Times New Roman" w:eastAsia="Times New Roman" w:hAnsi="Times New Roman" w:cs="Times New Roman"/>
          <w:iCs/>
          <w:sz w:val="24"/>
          <w:szCs w:val="24"/>
          <w:lang w:eastAsia="ru-RU"/>
        </w:rPr>
      </w:pPr>
      <w:r w:rsidRPr="00482980">
        <w:rPr>
          <w:rFonts w:ascii="Times New Roman" w:eastAsia="Times New Roman" w:hAnsi="Times New Roman" w:cs="Times New Roman"/>
          <w:iCs/>
          <w:sz w:val="24"/>
          <w:szCs w:val="24"/>
          <w:lang w:eastAsia="ru-RU"/>
        </w:rPr>
        <w:t>-в Общественные приемные Управления Роспотребнадзора по Новгородской области по адресу: В. Новгород, ул. Германа, д.14 каб. № 101 тел. 971-106, 971-083;</w:t>
      </w:r>
      <w:r w:rsidRPr="00482980">
        <w:rPr>
          <w:rFonts w:ascii="Times New Roman" w:eastAsia="Times New Roman" w:hAnsi="Times New Roman" w:cs="Times New Roman"/>
          <w:iCs/>
          <w:sz w:val="24"/>
          <w:szCs w:val="24"/>
          <w:lang w:eastAsia="ru-RU"/>
        </w:rPr>
        <w:br/>
        <w:t xml:space="preserve">-в  Центр по информированию и консультированию потребителей по адресу: г. Великий Новгород, ул. Германа 29а, каб.1.2 тел. 77-20-38, 73-06-77  </w:t>
      </w:r>
    </w:p>
    <w:p w14:paraId="70E04A46" w14:textId="77777777" w:rsidR="00CF007F" w:rsidRPr="00CF007F" w:rsidRDefault="00CF007F" w:rsidP="00482980">
      <w:pPr>
        <w:spacing w:after="0" w:line="240" w:lineRule="auto"/>
        <w:ind w:firstLine="709"/>
        <w:jc w:val="both"/>
        <w:rPr>
          <w:rFonts w:ascii="Times New Roman" w:eastAsia="Times New Roman" w:hAnsi="Times New Roman" w:cs="Times New Roman"/>
          <w:sz w:val="24"/>
          <w:szCs w:val="24"/>
          <w:lang w:eastAsia="ru-RU"/>
        </w:rPr>
      </w:pPr>
      <w:r w:rsidRPr="00482980">
        <w:rPr>
          <w:rFonts w:ascii="Times New Roman" w:eastAsia="Times New Roman" w:hAnsi="Times New Roman" w:cs="Times New Roman"/>
          <w:sz w:val="24"/>
          <w:szCs w:val="24"/>
          <w:lang w:eastAsia="ru-RU"/>
        </w:rPr>
        <w:t xml:space="preserve">Дополнительно информируем, что функционирует Государственный информационный </w:t>
      </w:r>
      <w:r w:rsidRPr="00115983">
        <w:rPr>
          <w:rFonts w:ascii="Times New Roman" w:eastAsia="Times New Roman" w:hAnsi="Times New Roman" w:cs="Times New Roman"/>
          <w:sz w:val="24"/>
          <w:szCs w:val="24"/>
          <w:lang w:eastAsia="ru-RU"/>
        </w:rPr>
        <w:t>ресурс для потребителей. Каждый потребитель может ознакомиться с многочисленными памятками, обучающими видеороликами</w:t>
      </w:r>
      <w:r w:rsidRPr="00CF007F">
        <w:rPr>
          <w:rFonts w:ascii="Times New Roman" w:eastAsia="Times New Roman" w:hAnsi="Times New Roman" w:cs="Times New Roman"/>
          <w:sz w:val="24"/>
          <w:szCs w:val="24"/>
          <w:lang w:eastAsia="ru-RU"/>
        </w:rPr>
        <w:t>, образцами претензионных и исковых заявлений, с перечнем забракованных товаров. На ресурсе размещена вся информация о судебной практике Роспотребнадзора в сфере защиты прав потребителей.</w:t>
      </w:r>
    </w:p>
    <w:p w14:paraId="678E6480" w14:textId="77777777" w:rsidR="00CF007F" w:rsidRPr="00CF007F" w:rsidRDefault="00CF007F" w:rsidP="00CF007F">
      <w:pPr>
        <w:spacing w:after="0" w:line="240" w:lineRule="auto"/>
        <w:rPr>
          <w:rFonts w:ascii="Times New Roman" w:eastAsia="Times New Roman" w:hAnsi="Times New Roman" w:cs="Times New Roman"/>
          <w:color w:val="4F4F4F"/>
          <w:sz w:val="24"/>
          <w:szCs w:val="24"/>
          <w:lang w:eastAsia="ru-RU"/>
        </w:rPr>
      </w:pPr>
    </w:p>
    <w:sectPr w:rsidR="00CF007F" w:rsidRPr="00CF007F">
      <w:head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BEFE2" w14:textId="77777777" w:rsidR="00C31C12" w:rsidRDefault="00C31C12" w:rsidP="00E642F0">
      <w:pPr>
        <w:spacing w:after="0" w:line="240" w:lineRule="auto"/>
      </w:pPr>
      <w:r>
        <w:separator/>
      </w:r>
    </w:p>
  </w:endnote>
  <w:endnote w:type="continuationSeparator" w:id="0">
    <w:p w14:paraId="2F64D529" w14:textId="77777777" w:rsidR="00C31C12" w:rsidRDefault="00C31C12" w:rsidP="00E642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E53BF" w14:textId="77777777" w:rsidR="00C31C12" w:rsidRDefault="00C31C12" w:rsidP="00E642F0">
      <w:pPr>
        <w:spacing w:after="0" w:line="240" w:lineRule="auto"/>
      </w:pPr>
      <w:r>
        <w:separator/>
      </w:r>
    </w:p>
  </w:footnote>
  <w:footnote w:type="continuationSeparator" w:id="0">
    <w:p w14:paraId="202133C2" w14:textId="77777777" w:rsidR="00C31C12" w:rsidRDefault="00C31C12" w:rsidP="00E642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0F891" w14:textId="62C3DE69" w:rsidR="00E642F0" w:rsidRDefault="00E642F0">
    <w:pPr>
      <w:pStyle w:val="a9"/>
    </w:pPr>
    <w:r>
      <w:t>Управление Роспотребнадзора по Новгородской области информирует: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38F"/>
    <w:rsid w:val="00004EFA"/>
    <w:rsid w:val="000F622C"/>
    <w:rsid w:val="00115983"/>
    <w:rsid w:val="00247929"/>
    <w:rsid w:val="00311D47"/>
    <w:rsid w:val="003E5F1D"/>
    <w:rsid w:val="00482980"/>
    <w:rsid w:val="007E6745"/>
    <w:rsid w:val="009777D3"/>
    <w:rsid w:val="00982FE0"/>
    <w:rsid w:val="009C7F5C"/>
    <w:rsid w:val="00C31C12"/>
    <w:rsid w:val="00CF007F"/>
    <w:rsid w:val="00E04582"/>
    <w:rsid w:val="00E3238F"/>
    <w:rsid w:val="00E642F0"/>
    <w:rsid w:val="00E92411"/>
    <w:rsid w:val="00EB0F8D"/>
    <w:rsid w:val="00FB530E"/>
    <w:rsid w:val="00FC10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3018D"/>
  <w15:chartTrackingRefBased/>
  <w15:docId w15:val="{824EC643-E15D-443F-8EC9-1F271CD1F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CF007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F007F"/>
    <w:rPr>
      <w:rFonts w:asciiTheme="majorHAnsi" w:eastAsiaTheme="majorEastAsia" w:hAnsiTheme="majorHAnsi" w:cstheme="majorBidi"/>
      <w:spacing w:val="-10"/>
      <w:kern w:val="28"/>
      <w:sz w:val="56"/>
      <w:szCs w:val="56"/>
    </w:rPr>
  </w:style>
  <w:style w:type="paragraph" w:styleId="a5">
    <w:name w:val="Balloon Text"/>
    <w:basedOn w:val="a"/>
    <w:link w:val="a6"/>
    <w:uiPriority w:val="99"/>
    <w:semiHidden/>
    <w:unhideWhenUsed/>
    <w:rsid w:val="00CF007F"/>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CF007F"/>
    <w:rPr>
      <w:rFonts w:ascii="Segoe UI" w:hAnsi="Segoe UI" w:cs="Segoe UI"/>
      <w:sz w:val="18"/>
      <w:szCs w:val="18"/>
    </w:rPr>
  </w:style>
  <w:style w:type="character" w:styleId="a7">
    <w:name w:val="Hyperlink"/>
    <w:basedOn w:val="a0"/>
    <w:uiPriority w:val="99"/>
    <w:unhideWhenUsed/>
    <w:rsid w:val="009777D3"/>
    <w:rPr>
      <w:color w:val="0563C1" w:themeColor="hyperlink"/>
      <w:u w:val="single"/>
    </w:rPr>
  </w:style>
  <w:style w:type="character" w:styleId="a8">
    <w:name w:val="Unresolved Mention"/>
    <w:basedOn w:val="a0"/>
    <w:uiPriority w:val="99"/>
    <w:semiHidden/>
    <w:unhideWhenUsed/>
    <w:rsid w:val="009777D3"/>
    <w:rPr>
      <w:color w:val="605E5C"/>
      <w:shd w:val="clear" w:color="auto" w:fill="E1DFDD"/>
    </w:rPr>
  </w:style>
  <w:style w:type="paragraph" w:styleId="a9">
    <w:name w:val="header"/>
    <w:basedOn w:val="a"/>
    <w:link w:val="aa"/>
    <w:uiPriority w:val="99"/>
    <w:unhideWhenUsed/>
    <w:rsid w:val="00E642F0"/>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E642F0"/>
  </w:style>
  <w:style w:type="paragraph" w:styleId="ab">
    <w:name w:val="footer"/>
    <w:basedOn w:val="a"/>
    <w:link w:val="ac"/>
    <w:uiPriority w:val="99"/>
    <w:unhideWhenUsed/>
    <w:rsid w:val="00E642F0"/>
    <w:pPr>
      <w:tabs>
        <w:tab w:val="center" w:pos="4677"/>
        <w:tab w:val="right" w:pos="9355"/>
      </w:tabs>
      <w:spacing w:after="0" w:line="240" w:lineRule="auto"/>
    </w:pPr>
  </w:style>
  <w:style w:type="character" w:customStyle="1" w:styleId="ac">
    <w:name w:val="Нижний колонтитул Знак"/>
    <w:basedOn w:val="a0"/>
    <w:link w:val="ab"/>
    <w:uiPriority w:val="99"/>
    <w:rsid w:val="00E642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542016">
      <w:bodyDiv w:val="1"/>
      <w:marLeft w:val="0"/>
      <w:marRight w:val="0"/>
      <w:marTop w:val="0"/>
      <w:marBottom w:val="0"/>
      <w:divBdr>
        <w:top w:val="none" w:sz="0" w:space="0" w:color="auto"/>
        <w:left w:val="none" w:sz="0" w:space="0" w:color="auto"/>
        <w:bottom w:val="none" w:sz="0" w:space="0" w:color="auto"/>
        <w:right w:val="none" w:sz="0" w:space="0" w:color="auto"/>
      </w:divBdr>
    </w:div>
    <w:div w:id="707488297">
      <w:bodyDiv w:val="1"/>
      <w:marLeft w:val="0"/>
      <w:marRight w:val="0"/>
      <w:marTop w:val="0"/>
      <w:marBottom w:val="0"/>
      <w:divBdr>
        <w:top w:val="none" w:sz="0" w:space="0" w:color="auto"/>
        <w:left w:val="none" w:sz="0" w:space="0" w:color="auto"/>
        <w:bottom w:val="none" w:sz="0" w:space="0" w:color="auto"/>
        <w:right w:val="none" w:sz="0" w:space="0" w:color="auto"/>
      </w:divBdr>
      <w:divsChild>
        <w:div w:id="1587303608">
          <w:marLeft w:val="0"/>
          <w:marRight w:val="0"/>
          <w:marTop w:val="0"/>
          <w:marBottom w:val="0"/>
          <w:divBdr>
            <w:top w:val="none" w:sz="0" w:space="0" w:color="auto"/>
            <w:left w:val="none" w:sz="0" w:space="0" w:color="auto"/>
            <w:bottom w:val="none" w:sz="0" w:space="0" w:color="auto"/>
            <w:right w:val="none" w:sz="0" w:space="0" w:color="auto"/>
          </w:divBdr>
          <w:divsChild>
            <w:div w:id="958799042">
              <w:marLeft w:val="0"/>
              <w:marRight w:val="0"/>
              <w:marTop w:val="0"/>
              <w:marBottom w:val="0"/>
              <w:divBdr>
                <w:top w:val="none" w:sz="0" w:space="0" w:color="auto"/>
                <w:left w:val="none" w:sz="0" w:space="0" w:color="auto"/>
                <w:bottom w:val="none" w:sz="0" w:space="0" w:color="auto"/>
                <w:right w:val="none" w:sz="0" w:space="0" w:color="auto"/>
              </w:divBdr>
              <w:divsChild>
                <w:div w:id="1731271803">
                  <w:marLeft w:val="0"/>
                  <w:marRight w:val="0"/>
                  <w:marTop w:val="0"/>
                  <w:marBottom w:val="0"/>
                  <w:divBdr>
                    <w:top w:val="none" w:sz="0" w:space="0" w:color="auto"/>
                    <w:left w:val="none" w:sz="0" w:space="0" w:color="auto"/>
                    <w:bottom w:val="none" w:sz="0" w:space="0" w:color="auto"/>
                    <w:right w:val="none" w:sz="0" w:space="0" w:color="auto"/>
                  </w:divBdr>
                  <w:divsChild>
                    <w:div w:id="1862546428">
                      <w:marLeft w:val="0"/>
                      <w:marRight w:val="0"/>
                      <w:marTop w:val="0"/>
                      <w:marBottom w:val="300"/>
                      <w:divBdr>
                        <w:top w:val="none" w:sz="0" w:space="0" w:color="auto"/>
                        <w:left w:val="none" w:sz="0" w:space="0" w:color="auto"/>
                        <w:bottom w:val="none" w:sz="0" w:space="0" w:color="auto"/>
                        <w:right w:val="none" w:sz="0" w:space="0" w:color="auto"/>
                      </w:divBdr>
                      <w:divsChild>
                        <w:div w:id="1079988067">
                          <w:marLeft w:val="0"/>
                          <w:marRight w:val="0"/>
                          <w:marTop w:val="60"/>
                          <w:marBottom w:val="60"/>
                          <w:divBdr>
                            <w:top w:val="none" w:sz="0" w:space="0" w:color="auto"/>
                            <w:left w:val="none" w:sz="0" w:space="0" w:color="auto"/>
                            <w:bottom w:val="none" w:sz="0" w:space="0" w:color="auto"/>
                            <w:right w:val="none" w:sz="0" w:space="0" w:color="auto"/>
                          </w:divBdr>
                        </w:div>
                        <w:div w:id="74799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5467533">
      <w:bodyDiv w:val="1"/>
      <w:marLeft w:val="0"/>
      <w:marRight w:val="0"/>
      <w:marTop w:val="0"/>
      <w:marBottom w:val="0"/>
      <w:divBdr>
        <w:top w:val="none" w:sz="0" w:space="0" w:color="auto"/>
        <w:left w:val="none" w:sz="0" w:space="0" w:color="auto"/>
        <w:bottom w:val="none" w:sz="0" w:space="0" w:color="auto"/>
        <w:right w:val="none" w:sz="0" w:space="0" w:color="auto"/>
      </w:divBdr>
      <w:divsChild>
        <w:div w:id="1536389513">
          <w:marLeft w:val="0"/>
          <w:marRight w:val="0"/>
          <w:marTop w:val="0"/>
          <w:marBottom w:val="0"/>
          <w:divBdr>
            <w:top w:val="none" w:sz="0" w:space="0" w:color="auto"/>
            <w:left w:val="none" w:sz="0" w:space="0" w:color="auto"/>
            <w:bottom w:val="none" w:sz="0" w:space="0" w:color="auto"/>
            <w:right w:val="none" w:sz="0" w:space="0" w:color="auto"/>
          </w:divBdr>
          <w:divsChild>
            <w:div w:id="708068326">
              <w:marLeft w:val="0"/>
              <w:marRight w:val="0"/>
              <w:marTop w:val="0"/>
              <w:marBottom w:val="900"/>
              <w:divBdr>
                <w:top w:val="none" w:sz="0" w:space="0" w:color="auto"/>
                <w:left w:val="none" w:sz="0" w:space="0" w:color="auto"/>
                <w:bottom w:val="none" w:sz="0" w:space="0" w:color="auto"/>
                <w:right w:val="none" w:sz="0" w:space="0" w:color="auto"/>
              </w:divBdr>
              <w:divsChild>
                <w:div w:id="356388522">
                  <w:marLeft w:val="0"/>
                  <w:marRight w:val="0"/>
                  <w:marTop w:val="150"/>
                  <w:marBottom w:val="0"/>
                  <w:divBdr>
                    <w:top w:val="none" w:sz="0" w:space="0" w:color="auto"/>
                    <w:left w:val="none" w:sz="0" w:space="0" w:color="auto"/>
                    <w:bottom w:val="none" w:sz="0" w:space="0" w:color="auto"/>
                    <w:right w:val="none" w:sz="0" w:space="0" w:color="auto"/>
                  </w:divBdr>
                  <w:divsChild>
                    <w:div w:id="932201440">
                      <w:marLeft w:val="0"/>
                      <w:marRight w:val="0"/>
                      <w:marTop w:val="0"/>
                      <w:marBottom w:val="0"/>
                      <w:divBdr>
                        <w:top w:val="none" w:sz="0" w:space="0" w:color="auto"/>
                        <w:left w:val="none" w:sz="0" w:space="0" w:color="auto"/>
                        <w:bottom w:val="none" w:sz="0" w:space="0" w:color="auto"/>
                        <w:right w:val="none" w:sz="0" w:space="0" w:color="auto"/>
                      </w:divBdr>
                      <w:divsChild>
                        <w:div w:id="888345723">
                          <w:marLeft w:val="0"/>
                          <w:marRight w:val="0"/>
                          <w:marTop w:val="150"/>
                          <w:marBottom w:val="0"/>
                          <w:divBdr>
                            <w:top w:val="none" w:sz="0" w:space="0" w:color="auto"/>
                            <w:left w:val="none" w:sz="0" w:space="0" w:color="auto"/>
                            <w:bottom w:val="none" w:sz="0" w:space="0" w:color="auto"/>
                            <w:right w:val="none" w:sz="0" w:space="0" w:color="auto"/>
                          </w:divBdr>
                          <w:divsChild>
                            <w:div w:id="642975536">
                              <w:marLeft w:val="0"/>
                              <w:marRight w:val="0"/>
                              <w:marTop w:val="0"/>
                              <w:marBottom w:val="0"/>
                              <w:divBdr>
                                <w:top w:val="none" w:sz="0" w:space="0" w:color="auto"/>
                                <w:left w:val="none" w:sz="0" w:space="0" w:color="auto"/>
                                <w:bottom w:val="none" w:sz="0" w:space="0" w:color="auto"/>
                                <w:right w:val="none" w:sz="0" w:space="0" w:color="auto"/>
                              </w:divBdr>
                              <w:divsChild>
                                <w:div w:id="523372742">
                                  <w:marLeft w:val="0"/>
                                  <w:marRight w:val="0"/>
                                  <w:marTop w:val="0"/>
                                  <w:marBottom w:val="0"/>
                                  <w:divBdr>
                                    <w:top w:val="none" w:sz="0" w:space="0" w:color="auto"/>
                                    <w:left w:val="none" w:sz="0" w:space="0" w:color="auto"/>
                                    <w:bottom w:val="none" w:sz="0" w:space="0" w:color="auto"/>
                                    <w:right w:val="none" w:sz="0" w:space="0" w:color="auto"/>
                                  </w:divBdr>
                                  <w:divsChild>
                                    <w:div w:id="127575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3108962">
      <w:bodyDiv w:val="1"/>
      <w:marLeft w:val="0"/>
      <w:marRight w:val="0"/>
      <w:marTop w:val="0"/>
      <w:marBottom w:val="0"/>
      <w:divBdr>
        <w:top w:val="none" w:sz="0" w:space="0" w:color="auto"/>
        <w:left w:val="none" w:sz="0" w:space="0" w:color="auto"/>
        <w:bottom w:val="none" w:sz="0" w:space="0" w:color="auto"/>
        <w:right w:val="none" w:sz="0" w:space="0" w:color="auto"/>
      </w:divBdr>
      <w:divsChild>
        <w:div w:id="1121992848">
          <w:marLeft w:val="0"/>
          <w:marRight w:val="0"/>
          <w:marTop w:val="0"/>
          <w:marBottom w:val="0"/>
          <w:divBdr>
            <w:top w:val="none" w:sz="0" w:space="0" w:color="auto"/>
            <w:left w:val="none" w:sz="0" w:space="0" w:color="auto"/>
            <w:bottom w:val="none" w:sz="0" w:space="0" w:color="auto"/>
            <w:right w:val="none" w:sz="0" w:space="0" w:color="auto"/>
          </w:divBdr>
          <w:divsChild>
            <w:div w:id="1759398855">
              <w:marLeft w:val="0"/>
              <w:marRight w:val="0"/>
              <w:marTop w:val="0"/>
              <w:marBottom w:val="900"/>
              <w:divBdr>
                <w:top w:val="none" w:sz="0" w:space="0" w:color="auto"/>
                <w:left w:val="none" w:sz="0" w:space="0" w:color="auto"/>
                <w:bottom w:val="none" w:sz="0" w:space="0" w:color="auto"/>
                <w:right w:val="none" w:sz="0" w:space="0" w:color="auto"/>
              </w:divBdr>
              <w:divsChild>
                <w:div w:id="1555195937">
                  <w:marLeft w:val="0"/>
                  <w:marRight w:val="0"/>
                  <w:marTop w:val="150"/>
                  <w:marBottom w:val="0"/>
                  <w:divBdr>
                    <w:top w:val="none" w:sz="0" w:space="0" w:color="auto"/>
                    <w:left w:val="none" w:sz="0" w:space="0" w:color="auto"/>
                    <w:bottom w:val="none" w:sz="0" w:space="0" w:color="auto"/>
                    <w:right w:val="none" w:sz="0" w:space="0" w:color="auto"/>
                  </w:divBdr>
                  <w:divsChild>
                    <w:div w:id="194196816">
                      <w:marLeft w:val="0"/>
                      <w:marRight w:val="0"/>
                      <w:marTop w:val="0"/>
                      <w:marBottom w:val="0"/>
                      <w:divBdr>
                        <w:top w:val="none" w:sz="0" w:space="0" w:color="auto"/>
                        <w:left w:val="none" w:sz="0" w:space="0" w:color="auto"/>
                        <w:bottom w:val="none" w:sz="0" w:space="0" w:color="auto"/>
                        <w:right w:val="none" w:sz="0" w:space="0" w:color="auto"/>
                      </w:divBdr>
                      <w:divsChild>
                        <w:div w:id="1442257845">
                          <w:marLeft w:val="0"/>
                          <w:marRight w:val="0"/>
                          <w:marTop w:val="150"/>
                          <w:marBottom w:val="0"/>
                          <w:divBdr>
                            <w:top w:val="none" w:sz="0" w:space="0" w:color="auto"/>
                            <w:left w:val="none" w:sz="0" w:space="0" w:color="auto"/>
                            <w:bottom w:val="none" w:sz="0" w:space="0" w:color="auto"/>
                            <w:right w:val="none" w:sz="0" w:space="0" w:color="auto"/>
                          </w:divBdr>
                          <w:divsChild>
                            <w:div w:id="1932926403">
                              <w:marLeft w:val="0"/>
                              <w:marRight w:val="0"/>
                              <w:marTop w:val="0"/>
                              <w:marBottom w:val="0"/>
                              <w:divBdr>
                                <w:top w:val="none" w:sz="0" w:space="0" w:color="auto"/>
                                <w:left w:val="none" w:sz="0" w:space="0" w:color="auto"/>
                                <w:bottom w:val="none" w:sz="0" w:space="0" w:color="auto"/>
                                <w:right w:val="none" w:sz="0" w:space="0" w:color="auto"/>
                              </w:divBdr>
                              <w:divsChild>
                                <w:div w:id="1447460195">
                                  <w:marLeft w:val="0"/>
                                  <w:marRight w:val="0"/>
                                  <w:marTop w:val="0"/>
                                  <w:marBottom w:val="0"/>
                                  <w:divBdr>
                                    <w:top w:val="none" w:sz="0" w:space="0" w:color="auto"/>
                                    <w:left w:val="none" w:sz="0" w:space="0" w:color="auto"/>
                                    <w:bottom w:val="none" w:sz="0" w:space="0" w:color="auto"/>
                                    <w:right w:val="none" w:sz="0" w:space="0" w:color="auto"/>
                                  </w:divBdr>
                                  <w:divsChild>
                                    <w:div w:id="156467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896</Words>
  <Characters>5109</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сотрудник</dc:creator>
  <cp:keywords/>
  <dc:description/>
  <cp:lastModifiedBy>KaravanovaTV</cp:lastModifiedBy>
  <cp:revision>4</cp:revision>
  <cp:lastPrinted>2025-06-30T11:54:00Z</cp:lastPrinted>
  <dcterms:created xsi:type="dcterms:W3CDTF">2025-06-30T11:54:00Z</dcterms:created>
  <dcterms:modified xsi:type="dcterms:W3CDTF">2025-09-09T06:40:00Z</dcterms:modified>
</cp:coreProperties>
</file>