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B7413">
        <w:rPr>
          <w:b/>
          <w:sz w:val="28"/>
          <w:szCs w:val="28"/>
          <w:lang w:val="ru-RU"/>
        </w:rPr>
        <w:t>12</w:t>
      </w:r>
      <w:r w:rsidR="002C311D">
        <w:rPr>
          <w:b/>
          <w:sz w:val="28"/>
          <w:szCs w:val="28"/>
          <w:lang w:val="ru-RU"/>
        </w:rPr>
        <w:t xml:space="preserve"> марта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B7413">
        <w:rPr>
          <w:b/>
          <w:color w:val="000000" w:themeColor="text1"/>
          <w:sz w:val="28"/>
          <w:szCs w:val="28"/>
          <w:lang w:val="ru-RU"/>
        </w:rPr>
        <w:t>21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B741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7B7413">
        <w:rPr>
          <w:b/>
          <w:sz w:val="28"/>
          <w:szCs w:val="28"/>
          <w:lang w:val="ru-RU"/>
        </w:rPr>
        <w:t xml:space="preserve"> Об утверждении порядка осуществления профессиональной деятельности в дистанционном формате муниципальными служащими Администрации Крестецкого муниципального округа</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7B7413">
        <w:rPr>
          <w:sz w:val="28"/>
          <w:szCs w:val="28"/>
          <w:lang w:val="ru-RU"/>
        </w:rPr>
        <w:t xml:space="preserve"> </w:t>
      </w:r>
      <w:r w:rsidR="00C51FD1">
        <w:rPr>
          <w:sz w:val="28"/>
          <w:szCs w:val="28"/>
          <w:lang w:val="ru-RU"/>
        </w:rPr>
        <w:t xml:space="preserve">управляющий делами </w:t>
      </w:r>
      <w:r w:rsidR="005420CF">
        <w:rPr>
          <w:sz w:val="28"/>
          <w:szCs w:val="28"/>
          <w:lang w:val="ru-RU"/>
        </w:rPr>
        <w:t xml:space="preserve"> администрации Крестецкого муниципального округа </w:t>
      </w:r>
      <w:r w:rsidR="007B7413">
        <w:rPr>
          <w:sz w:val="28"/>
          <w:szCs w:val="28"/>
          <w:lang w:val="ru-RU"/>
        </w:rPr>
        <w:t>Степанова Ю.В.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8A5ED9" w:rsidRDefault="008A5ED9"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C51FD1">
        <w:rPr>
          <w:b/>
          <w:sz w:val="28"/>
          <w:szCs w:val="28"/>
          <w:lang w:val="ru-RU"/>
        </w:rPr>
        <w:t>Об утверждении порядка осуществления профессиональной деятельности в дистанционном формате муниципальными служащими Администрации Крестецкого муниципального округа</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E43FF">
        <w:rPr>
          <w:sz w:val="28"/>
          <w:szCs w:val="28"/>
          <w:lang w:val="ru-RU"/>
        </w:rPr>
        <w:t xml:space="preserve"> </w:t>
      </w:r>
      <w:r w:rsidR="00C51FD1">
        <w:rPr>
          <w:sz w:val="28"/>
          <w:szCs w:val="28"/>
          <w:lang w:val="ru-RU"/>
        </w:rPr>
        <w:t xml:space="preserve">управляющей делами </w:t>
      </w:r>
      <w:r w:rsidR="005420CF">
        <w:rPr>
          <w:sz w:val="28"/>
          <w:szCs w:val="28"/>
          <w:lang w:val="ru-RU"/>
        </w:rPr>
        <w:t>администрации Крестецкого муниципального округа</w:t>
      </w:r>
      <w:r w:rsidR="00C51FD1">
        <w:rPr>
          <w:sz w:val="28"/>
          <w:szCs w:val="28"/>
          <w:lang w:val="ru-RU"/>
        </w:rPr>
        <w:t xml:space="preserve"> Степановой Ю.В.</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51FD1">
        <w:rPr>
          <w:b/>
          <w:sz w:val="28"/>
          <w:szCs w:val="28"/>
          <w:lang w:val="ru-RU"/>
        </w:rPr>
        <w:t>Об утверждении порядка осуществления профессиональной деятельности в дистанционном формате муниципальными служащими Администрации Крестецкого муниципального округа</w:t>
      </w:r>
      <w:r w:rsidR="00CA13EA" w:rsidRPr="00D27A01">
        <w:rPr>
          <w:b/>
          <w:sz w:val="28"/>
          <w:szCs w:val="28"/>
          <w:lang w:val="ru-RU"/>
        </w:rPr>
        <w:t xml:space="preserve">» </w:t>
      </w:r>
      <w:r w:rsidR="00160C29" w:rsidRPr="00D27A01">
        <w:rPr>
          <w:sz w:val="28"/>
          <w:szCs w:val="28"/>
          <w:lang w:val="ru-RU"/>
        </w:rPr>
        <w:t>принять к сведению.</w:t>
      </w: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E84" w:rsidRDefault="00496E84">
      <w:r>
        <w:separator/>
      </w:r>
    </w:p>
  </w:endnote>
  <w:endnote w:type="continuationSeparator" w:id="0">
    <w:p w:rsidR="00496E84" w:rsidRDefault="00496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E84" w:rsidRDefault="00496E84">
      <w:r>
        <w:separator/>
      </w:r>
    </w:p>
  </w:footnote>
  <w:footnote w:type="continuationSeparator" w:id="0">
    <w:p w:rsidR="00496E84" w:rsidRDefault="00496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A202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A202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51FD1">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14B5-6B9F-4BE4-A902-9800ECDA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2545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109</cp:revision>
  <cp:lastPrinted>2024-03-26T07:51:00Z</cp:lastPrinted>
  <dcterms:created xsi:type="dcterms:W3CDTF">2023-07-03T12:29:00Z</dcterms:created>
  <dcterms:modified xsi:type="dcterms:W3CDTF">2024-03-28T12:05:00Z</dcterms:modified>
</cp:coreProperties>
</file>