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D93088">
        <w:rPr>
          <w:b/>
          <w:sz w:val="28"/>
          <w:szCs w:val="28"/>
          <w:lang w:val="ru-RU"/>
        </w:rPr>
        <w:t>05 мая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93088">
        <w:rPr>
          <w:b/>
          <w:color w:val="000000" w:themeColor="text1"/>
          <w:sz w:val="28"/>
          <w:szCs w:val="28"/>
          <w:lang w:val="ru-RU"/>
        </w:rPr>
        <w:t>31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9308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455328">
        <w:rPr>
          <w:b/>
          <w:sz w:val="28"/>
          <w:szCs w:val="28"/>
          <w:lang w:val="ru-RU"/>
        </w:rPr>
        <w:t>О внесении изменений в Положение о порядке размещения нестационарных торговых объектов на территории Крестецкого муниципального района, утвержденного постановлением Администрации муниципального района от 07.09.2018 № 1263</w:t>
      </w:r>
      <w:r w:rsidR="00B2041E">
        <w:rPr>
          <w:b/>
          <w:sz w:val="28"/>
          <w:szCs w:val="28"/>
          <w:lang w:val="ru-RU"/>
        </w:rPr>
        <w:t xml:space="preserve"> </w:t>
      </w:r>
      <w:r w:rsidR="00DD3FAD">
        <w:rPr>
          <w:b/>
          <w:sz w:val="28"/>
          <w:szCs w:val="28"/>
          <w:lang w:val="ru-RU"/>
        </w:rPr>
        <w:t>»</w:t>
      </w:r>
      <w:r w:rsidR="00455328">
        <w:rPr>
          <w:b/>
          <w:sz w:val="28"/>
          <w:szCs w:val="28"/>
          <w:lang w:val="ru-RU"/>
        </w:rPr>
        <w:t>»</w:t>
      </w:r>
      <w:r w:rsidR="00D36A1F" w:rsidRPr="00D27A01">
        <w:rPr>
          <w:b/>
          <w:sz w:val="28"/>
          <w:szCs w:val="28"/>
          <w:lang w:val="ru-RU"/>
        </w:rPr>
        <w:t xml:space="preserve"> </w:t>
      </w:r>
    </w:p>
    <w:p w:rsidR="00D36A1F" w:rsidRPr="00D27A01" w:rsidRDefault="00FC7F91" w:rsidP="00335B5C">
      <w:pPr>
        <w:ind w:firstLine="708"/>
        <w:jc w:val="both"/>
        <w:rPr>
          <w:sz w:val="28"/>
          <w:szCs w:val="28"/>
          <w:lang w:val="ru-RU"/>
        </w:rPr>
      </w:pPr>
      <w:r>
        <w:rPr>
          <w:sz w:val="28"/>
          <w:szCs w:val="28"/>
          <w:lang w:val="ru-RU"/>
        </w:rPr>
        <w:t>Докл</w:t>
      </w:r>
      <w:r w:rsidR="00B2041E">
        <w:rPr>
          <w:sz w:val="28"/>
          <w:szCs w:val="28"/>
          <w:lang w:val="ru-RU"/>
        </w:rPr>
        <w:t>адчик: п</w:t>
      </w:r>
      <w:r w:rsidR="00061428">
        <w:rPr>
          <w:sz w:val="28"/>
          <w:szCs w:val="28"/>
          <w:lang w:val="ru-RU"/>
        </w:rPr>
        <w:t>редседатель комитета по имущественным и земельным отношениям</w:t>
      </w:r>
      <w:r w:rsidR="00B2041E">
        <w:rPr>
          <w:sz w:val="28"/>
          <w:szCs w:val="28"/>
          <w:lang w:val="ru-RU"/>
        </w:rPr>
        <w:t xml:space="preserve"> </w:t>
      </w:r>
      <w:r w:rsidR="00962648">
        <w:rPr>
          <w:sz w:val="28"/>
          <w:szCs w:val="28"/>
          <w:lang w:val="ru-RU"/>
        </w:rPr>
        <w:t xml:space="preserve"> </w:t>
      </w:r>
      <w:r w:rsidR="00D36A1F">
        <w:rPr>
          <w:sz w:val="28"/>
          <w:szCs w:val="28"/>
          <w:lang w:val="ru-RU"/>
        </w:rPr>
        <w:t xml:space="preserve">администрации Крестецкого </w:t>
      </w:r>
      <w:r w:rsidR="00DD3FAD">
        <w:rPr>
          <w:sz w:val="28"/>
          <w:szCs w:val="28"/>
          <w:lang w:val="ru-RU"/>
        </w:rPr>
        <w:t>муни</w:t>
      </w:r>
      <w:r w:rsidR="00B2041E">
        <w:rPr>
          <w:sz w:val="28"/>
          <w:szCs w:val="28"/>
          <w:lang w:val="ru-RU"/>
        </w:rPr>
        <w:t>ципальн</w:t>
      </w:r>
      <w:r w:rsidR="00061428">
        <w:rPr>
          <w:sz w:val="28"/>
          <w:szCs w:val="28"/>
          <w:lang w:val="ru-RU"/>
        </w:rPr>
        <w:t>ого округа Ухова М.А.</w:t>
      </w:r>
    </w:p>
    <w:p w:rsidR="00061428" w:rsidRPr="00D27A01" w:rsidRDefault="00061428" w:rsidP="00061428">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муниципальную программу «</w:t>
      </w:r>
      <w:r w:rsidR="00640E58">
        <w:rPr>
          <w:b/>
          <w:sz w:val="28"/>
          <w:szCs w:val="28"/>
          <w:lang w:val="ru-RU"/>
        </w:rPr>
        <w:t xml:space="preserve"> Стимул</w:t>
      </w:r>
      <w:r>
        <w:rPr>
          <w:b/>
          <w:sz w:val="28"/>
          <w:szCs w:val="28"/>
          <w:lang w:val="ru-RU"/>
        </w:rPr>
        <w:t>ирование физических и</w:t>
      </w:r>
      <w:r w:rsidR="00640E58">
        <w:rPr>
          <w:b/>
          <w:sz w:val="28"/>
          <w:szCs w:val="28"/>
          <w:lang w:val="ru-RU"/>
        </w:rPr>
        <w:t xml:space="preserve"> ю</w:t>
      </w:r>
      <w:r>
        <w:rPr>
          <w:b/>
          <w:sz w:val="28"/>
          <w:szCs w:val="28"/>
          <w:lang w:val="ru-RU"/>
        </w:rPr>
        <w:t xml:space="preserve">ридических лиц, имеющих </w:t>
      </w:r>
      <w:r w:rsidR="00640E58">
        <w:rPr>
          <w:b/>
          <w:sz w:val="28"/>
          <w:szCs w:val="28"/>
          <w:lang w:val="ru-RU"/>
        </w:rPr>
        <w:t>высокие показатели в общественно-полезной деятельности на 2024-2028 годы</w:t>
      </w:r>
      <w:r>
        <w:rPr>
          <w:b/>
          <w:sz w:val="28"/>
          <w:szCs w:val="28"/>
          <w:lang w:val="ru-RU"/>
        </w:rPr>
        <w:t>»»</w:t>
      </w:r>
      <w:r w:rsidRPr="00D27A01">
        <w:rPr>
          <w:b/>
          <w:sz w:val="28"/>
          <w:szCs w:val="28"/>
          <w:lang w:val="ru-RU"/>
        </w:rPr>
        <w:t xml:space="preserve"> </w:t>
      </w:r>
    </w:p>
    <w:p w:rsidR="00061428" w:rsidRPr="00D27A01" w:rsidRDefault="00061428" w:rsidP="00061428">
      <w:pPr>
        <w:ind w:firstLine="708"/>
        <w:jc w:val="both"/>
        <w:rPr>
          <w:sz w:val="28"/>
          <w:szCs w:val="28"/>
          <w:lang w:val="ru-RU"/>
        </w:rPr>
      </w:pPr>
      <w:r>
        <w:rPr>
          <w:sz w:val="28"/>
          <w:szCs w:val="28"/>
          <w:lang w:val="ru-RU"/>
        </w:rPr>
        <w:t>Докл</w:t>
      </w:r>
      <w:r w:rsidR="00640E58">
        <w:rPr>
          <w:sz w:val="28"/>
          <w:szCs w:val="28"/>
          <w:lang w:val="ru-RU"/>
        </w:rPr>
        <w:t xml:space="preserve">адчик: управляющий делами </w:t>
      </w:r>
      <w:r>
        <w:rPr>
          <w:sz w:val="28"/>
          <w:szCs w:val="28"/>
          <w:lang w:val="ru-RU"/>
        </w:rPr>
        <w:t xml:space="preserve">администрации Крестецкого муниципального округа </w:t>
      </w:r>
      <w:r w:rsidR="00640E58">
        <w:rPr>
          <w:sz w:val="28"/>
          <w:szCs w:val="28"/>
          <w:lang w:val="ru-RU"/>
        </w:rPr>
        <w:t>Степанова Ю.В.</w:t>
      </w:r>
    </w:p>
    <w:p w:rsidR="00D36A1F" w:rsidRPr="00D27A01" w:rsidRDefault="00D36A1F" w:rsidP="00160C29">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8A5ED9" w:rsidRDefault="008A5ED9"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CC35D5">
        <w:rPr>
          <w:b/>
          <w:sz w:val="28"/>
          <w:szCs w:val="28"/>
          <w:lang w:val="ru-RU"/>
        </w:rPr>
        <w:t>О внесении изменений в Положение о порядке размещения нестационарных торговых объектов на территории Крестецкого муниципального района, утвержденного постановлением Администрации муниципального района от 07.09.2018 № 1263</w:t>
      </w:r>
      <w:r w:rsidR="00CA13EA" w:rsidRPr="00D27A01">
        <w:rPr>
          <w:b/>
          <w:sz w:val="28"/>
          <w:szCs w:val="28"/>
          <w:lang w:val="ru-RU"/>
        </w:rPr>
        <w:t>»</w:t>
      </w:r>
      <w:r w:rsidR="0098147C">
        <w:rPr>
          <w:b/>
          <w:sz w:val="28"/>
          <w:szCs w:val="28"/>
          <w:lang w:val="ru-RU"/>
        </w:rPr>
        <w:t>»</w:t>
      </w:r>
    </w:p>
    <w:p w:rsidR="000D64C7" w:rsidRPr="00D27A01" w:rsidRDefault="00A977F3" w:rsidP="00635FE0">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CC35D5">
        <w:rPr>
          <w:sz w:val="28"/>
          <w:szCs w:val="28"/>
          <w:lang w:val="ru-RU"/>
        </w:rPr>
        <w:t xml:space="preserve"> председателя комитета по имущественным и земельным отношениям  администрации Крестецкого муниципального округа Уховой М.А.</w:t>
      </w:r>
      <w:r w:rsidR="00B2041E">
        <w:rPr>
          <w:sz w:val="28"/>
          <w:szCs w:val="28"/>
          <w:lang w:val="ru-RU"/>
        </w:rPr>
        <w:t>.</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CC35D5">
        <w:rPr>
          <w:b/>
          <w:sz w:val="28"/>
          <w:szCs w:val="28"/>
          <w:lang w:val="ru-RU"/>
        </w:rPr>
        <w:t>О внесении изменений в Положение о порядке размещения нестационарных торговых объектов на территории Крестецкого муниципального района, утвержденного постановлением Администрации муниципального района от 07.09.2018 № 1263</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CC35D5" w:rsidRPr="00D27A01" w:rsidRDefault="00CC35D5" w:rsidP="00CC35D5">
      <w:pPr>
        <w:ind w:firstLine="708"/>
        <w:jc w:val="both"/>
        <w:rPr>
          <w:b/>
          <w:sz w:val="28"/>
          <w:szCs w:val="28"/>
          <w:lang w:val="ru-RU"/>
        </w:rPr>
      </w:pPr>
      <w:r>
        <w:rPr>
          <w:b/>
          <w:sz w:val="28"/>
          <w:szCs w:val="28"/>
          <w:lang w:val="ru-RU"/>
        </w:rPr>
        <w:t>2</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Pr="00D27A01">
        <w:rPr>
          <w:b/>
          <w:sz w:val="28"/>
          <w:szCs w:val="28"/>
          <w:lang w:val="ru-RU"/>
        </w:rPr>
        <w:t>»</w:t>
      </w:r>
      <w:r>
        <w:rPr>
          <w:b/>
          <w:sz w:val="28"/>
          <w:szCs w:val="28"/>
          <w:lang w:val="ru-RU"/>
        </w:rPr>
        <w:t>О внесении изменений в муниципальную программу « Стимулирование физических и юридических лиц, имеющих высокие показатели в общественно-полезной деятельности на 2024-2028 годы»</w:t>
      </w:r>
    </w:p>
    <w:p w:rsidR="00CC35D5" w:rsidRPr="00D27A01" w:rsidRDefault="00CC35D5" w:rsidP="00CC35D5">
      <w:pPr>
        <w:ind w:firstLine="708"/>
        <w:jc w:val="both"/>
        <w:rPr>
          <w:sz w:val="28"/>
          <w:szCs w:val="28"/>
          <w:lang w:val="ru-RU"/>
        </w:rPr>
      </w:pPr>
      <w:r w:rsidRPr="00D27A01">
        <w:rPr>
          <w:sz w:val="28"/>
          <w:szCs w:val="28"/>
          <w:lang w:val="ru-RU"/>
        </w:rPr>
        <w:t xml:space="preserve"> (доклад</w:t>
      </w:r>
      <w:r w:rsidRPr="00CC35D5">
        <w:rPr>
          <w:sz w:val="28"/>
          <w:szCs w:val="28"/>
          <w:lang w:val="ru-RU"/>
        </w:rPr>
        <w:t xml:space="preserve"> </w:t>
      </w:r>
      <w:r>
        <w:rPr>
          <w:sz w:val="28"/>
          <w:szCs w:val="28"/>
          <w:lang w:val="ru-RU"/>
        </w:rPr>
        <w:t>управляющей делами администрации Крестецкого муниципального округа Степановой Ю.В.)</w:t>
      </w:r>
    </w:p>
    <w:p w:rsidR="00CC35D5" w:rsidRPr="00D27A01" w:rsidRDefault="00CC35D5" w:rsidP="00CC35D5">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CC35D5" w:rsidRPr="00D27A01" w:rsidRDefault="00CC35D5" w:rsidP="00CC35D5">
      <w:pPr>
        <w:ind w:firstLine="708"/>
        <w:jc w:val="both"/>
        <w:rPr>
          <w:b/>
          <w:sz w:val="28"/>
          <w:szCs w:val="28"/>
          <w:lang w:val="ru-RU"/>
        </w:rPr>
      </w:pPr>
      <w:r w:rsidRPr="00D27A01">
        <w:rPr>
          <w:b/>
          <w:sz w:val="28"/>
          <w:szCs w:val="28"/>
          <w:lang w:val="ru-RU"/>
        </w:rPr>
        <w:t>Решили:</w:t>
      </w:r>
    </w:p>
    <w:p w:rsidR="00CC35D5" w:rsidRDefault="00CC35D5" w:rsidP="00CC35D5">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 внесении изменений в муниципальную программу «Стимулирование физических и юридических лиц, имеющих высокие показатели в общественно-полезной деятельности на 2024-2028 годы»</w:t>
      </w:r>
      <w:r w:rsidRPr="00D27A01">
        <w:rPr>
          <w:b/>
          <w:sz w:val="28"/>
          <w:szCs w:val="28"/>
          <w:lang w:val="ru-RU"/>
        </w:rPr>
        <w:t xml:space="preserve">» </w:t>
      </w:r>
      <w:r w:rsidRPr="00D27A01">
        <w:rPr>
          <w:sz w:val="28"/>
          <w:szCs w:val="28"/>
          <w:lang w:val="ru-RU"/>
        </w:rPr>
        <w:t>принять к сведению.</w:t>
      </w: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39B" w:rsidRDefault="0032739B">
      <w:r>
        <w:separator/>
      </w:r>
    </w:p>
  </w:endnote>
  <w:endnote w:type="continuationSeparator" w:id="0">
    <w:p w:rsidR="0032739B" w:rsidRDefault="00327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39B" w:rsidRDefault="0032739B">
      <w:r>
        <w:separator/>
      </w:r>
    </w:p>
  </w:footnote>
  <w:footnote w:type="continuationSeparator" w:id="0">
    <w:p w:rsidR="0032739B" w:rsidRDefault="00327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435917"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435917"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F71CAB">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0BD"/>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47C"/>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1CAB"/>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6316-2B6D-459D-9A0C-73097636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3861</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140</cp:revision>
  <cp:lastPrinted>2024-03-26T07:51:00Z</cp:lastPrinted>
  <dcterms:created xsi:type="dcterms:W3CDTF">2023-07-03T12:29:00Z</dcterms:created>
  <dcterms:modified xsi:type="dcterms:W3CDTF">2024-05-02T06:06:00Z</dcterms:modified>
</cp:coreProperties>
</file>