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BC" w:rsidRPr="00BB794F" w:rsidRDefault="00A206BC">
      <w:pPr>
        <w:rPr>
          <w:rFonts w:ascii="Times New Roman" w:hAnsi="Times New Roman" w:cs="Times New Roman"/>
          <w:sz w:val="28"/>
          <w:szCs w:val="28"/>
        </w:rPr>
      </w:pPr>
    </w:p>
    <w:p w:rsidR="00A826BD" w:rsidRPr="00BB794F" w:rsidRDefault="00A826BD" w:rsidP="00A826BD">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Может ли быть брак заключен ранее месяца после подачи заявления в орган записи актов гражданского состояния</w:t>
      </w:r>
      <w:proofErr w:type="gramStart"/>
      <w:r w:rsidRPr="00BB794F">
        <w:rPr>
          <w:rFonts w:ascii="Times New Roman" w:hAnsi="Times New Roman" w:cs="Times New Roman"/>
          <w:b/>
          <w:bCs/>
          <w:sz w:val="28"/>
          <w:szCs w:val="28"/>
          <w:shd w:val="clear" w:color="auto" w:fill="FFFFFF"/>
        </w:rPr>
        <w:t xml:space="preserve"> ?</w:t>
      </w:r>
      <w:proofErr w:type="gramEnd"/>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Согласно ст. 11 СК РФ 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350832" w:rsidRPr="00BB794F" w:rsidRDefault="00350832" w:rsidP="00350832">
      <w:pPr>
        <w:pStyle w:val="a3"/>
        <w:shd w:val="clear" w:color="auto" w:fill="FFFFFF"/>
        <w:spacing w:before="0" w:beforeAutospacing="0" w:after="0" w:afterAutospacing="0"/>
        <w:jc w:val="both"/>
        <w:rPr>
          <w:sz w:val="28"/>
          <w:szCs w:val="28"/>
        </w:rPr>
      </w:pP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A206BC" w:rsidRPr="00BB794F" w:rsidRDefault="00A206BC" w:rsidP="00A206BC">
      <w:pPr>
        <w:pStyle w:val="a3"/>
        <w:shd w:val="clear" w:color="auto" w:fill="FFFFFF"/>
        <w:spacing w:before="0" w:beforeAutospacing="0" w:after="0" w:afterAutospacing="0"/>
        <w:ind w:firstLine="709"/>
        <w:jc w:val="both"/>
        <w:rPr>
          <w:sz w:val="28"/>
          <w:szCs w:val="28"/>
        </w:rPr>
      </w:pPr>
    </w:p>
    <w:p w:rsidR="00A826BD" w:rsidRPr="00BB794F" w:rsidRDefault="00A826BD" w:rsidP="00A826BD">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Можно ли возместить причиненный вред здоровью при получении травмы в магазине?</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Торговые организации должны обеспечивать безопасные условия для жизни и здоровья покупателей. Нередки случаи, когда посетители торговых объектов получают травмы в магазинах и торговых центрах, чаще всего при падении: поскальзываются на входе или выходе из-за наледи, снега, мокрого пола, спотыкаются о противоскользящие коврики, поддоны и паллеты.</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В соответствии со статьей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826BD" w:rsidRPr="00BB794F" w:rsidRDefault="00A826BD" w:rsidP="00A826BD">
      <w:pPr>
        <w:ind w:firstLine="0"/>
        <w:rPr>
          <w:rFonts w:ascii="Times New Roman" w:hAnsi="Times New Roman" w:cs="Times New Roman"/>
          <w:sz w:val="28"/>
          <w:szCs w:val="28"/>
        </w:rPr>
      </w:pPr>
      <w:r w:rsidRPr="00BB794F">
        <w:rPr>
          <w:rFonts w:ascii="Times New Roman" w:hAnsi="Times New Roman" w:cs="Times New Roman"/>
          <w:sz w:val="28"/>
          <w:szCs w:val="28"/>
        </w:rPr>
        <w:t>Если посетитель магазина получил травму, связанную с организацией территории торгового объекта ненадлежащим образом, он имеет полное право обратиться в суд. Также следует обратиться в медицинское учреждение, чтобы зафиксировать вред здоровью (при этом указать, в каком именно торговом объекте получена травма), установить виновника причинения вреда, в чьи обязанности входит содержание территории или помещения.</w:t>
      </w:r>
    </w:p>
    <w:p w:rsidR="00A206BC" w:rsidRPr="00BB794F" w:rsidRDefault="00A206BC" w:rsidP="00A206BC">
      <w:pPr>
        <w:pStyle w:val="a3"/>
        <w:shd w:val="clear" w:color="auto" w:fill="FFFFFF"/>
        <w:spacing w:before="0" w:beforeAutospacing="0" w:after="0" w:afterAutospacing="0"/>
        <w:ind w:firstLine="709"/>
        <w:jc w:val="both"/>
        <w:rPr>
          <w:sz w:val="28"/>
          <w:szCs w:val="28"/>
        </w:rPr>
      </w:pP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A206BC" w:rsidRPr="00BB794F" w:rsidRDefault="00A206BC" w:rsidP="00350832">
      <w:pPr>
        <w:pStyle w:val="a3"/>
        <w:shd w:val="clear" w:color="auto" w:fill="FFFFFF"/>
        <w:spacing w:before="0" w:beforeAutospacing="0" w:after="0" w:afterAutospacing="0"/>
        <w:jc w:val="both"/>
        <w:rPr>
          <w:sz w:val="28"/>
          <w:szCs w:val="28"/>
        </w:rPr>
      </w:pPr>
    </w:p>
    <w:p w:rsidR="00A206BC" w:rsidRPr="00BB794F" w:rsidRDefault="00A206BC" w:rsidP="00A206BC">
      <w:pPr>
        <w:pStyle w:val="a3"/>
        <w:shd w:val="clear" w:color="auto" w:fill="FFFFFF"/>
        <w:spacing w:before="0" w:beforeAutospacing="0" w:after="0" w:afterAutospacing="0"/>
        <w:ind w:firstLine="709"/>
        <w:jc w:val="both"/>
        <w:rPr>
          <w:sz w:val="28"/>
          <w:szCs w:val="28"/>
        </w:rPr>
      </w:pPr>
    </w:p>
    <w:p w:rsidR="00A826BD" w:rsidRPr="00BB794F" w:rsidRDefault="00A826BD" w:rsidP="00A826BD">
      <w:pPr>
        <w:shd w:val="clear" w:color="auto" w:fill="FFFFFF"/>
        <w:jc w:val="left"/>
        <w:rPr>
          <w:rFonts w:ascii="Times New Roman" w:eastAsia="Times New Roman" w:hAnsi="Times New Roman" w:cs="Times New Roman"/>
          <w:b/>
          <w:bCs/>
          <w:sz w:val="28"/>
          <w:szCs w:val="28"/>
          <w:lang w:eastAsia="ru-RU"/>
        </w:rPr>
      </w:pPr>
      <w:r w:rsidRPr="00BB794F">
        <w:rPr>
          <w:rFonts w:ascii="Times New Roman" w:eastAsia="Times New Roman" w:hAnsi="Times New Roman" w:cs="Times New Roman"/>
          <w:b/>
          <w:bCs/>
          <w:sz w:val="28"/>
          <w:szCs w:val="28"/>
          <w:lang w:eastAsia="ru-RU"/>
        </w:rPr>
        <w:t>Ответственность за укрывательство преступлений</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Статьей 316 Уголовного Кодекса Российской Федерации предусмотрена ответственность за укрывательство преступлений.</w:t>
      </w:r>
    </w:p>
    <w:p w:rsidR="00A826BD" w:rsidRPr="00BB794F" w:rsidRDefault="00A826BD" w:rsidP="00A826BD">
      <w:pPr>
        <w:pStyle w:val="a3"/>
        <w:shd w:val="clear" w:color="auto" w:fill="FFFFFF"/>
        <w:spacing w:before="0" w:beforeAutospacing="0" w:after="0" w:afterAutospacing="0"/>
        <w:ind w:firstLine="709"/>
        <w:jc w:val="both"/>
        <w:rPr>
          <w:sz w:val="28"/>
          <w:szCs w:val="28"/>
        </w:rPr>
      </w:pPr>
      <w:proofErr w:type="gramStart"/>
      <w:r w:rsidRPr="00BB794F">
        <w:rPr>
          <w:sz w:val="28"/>
          <w:szCs w:val="28"/>
        </w:rPr>
        <w:t xml:space="preserve">Так, заранее не обещанное укрывательство тяжких преступлений, совершенных в отношении несовершеннолетних, не достигших четырнадцатилетнего возраста, наказывается штрафом в размере до ста тысяч рублей или в размере заработной платы или иного дохода осужденного </w:t>
      </w:r>
      <w:r w:rsidRPr="00BB794F">
        <w:rPr>
          <w:sz w:val="28"/>
          <w:szCs w:val="28"/>
        </w:rPr>
        <w:lastRenderedPageBreak/>
        <w:t>за период до одного года, либо принудительными работами на срок до одного года, либо лишением свободы на тот же срок.</w:t>
      </w:r>
      <w:proofErr w:type="gramEnd"/>
    </w:p>
    <w:p w:rsidR="00A826BD" w:rsidRPr="00BB794F" w:rsidRDefault="00A826BD" w:rsidP="00A826BD">
      <w:pPr>
        <w:pStyle w:val="a3"/>
        <w:shd w:val="clear" w:color="auto" w:fill="FFFFFF"/>
        <w:spacing w:before="0" w:beforeAutospacing="0" w:after="0" w:afterAutospacing="0"/>
        <w:ind w:firstLine="709"/>
        <w:jc w:val="both"/>
        <w:rPr>
          <w:sz w:val="28"/>
          <w:szCs w:val="28"/>
        </w:rPr>
      </w:pPr>
      <w:proofErr w:type="gramStart"/>
      <w:r w:rsidRPr="00BB794F">
        <w:rPr>
          <w:sz w:val="28"/>
          <w:szCs w:val="28"/>
        </w:rPr>
        <w:t>Заранее не обещанное укрывательство особо тяжких преступлений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При этом примечанием к данной статье установлено, что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350832" w:rsidRPr="00BB794F" w:rsidRDefault="00350832" w:rsidP="00350832">
      <w:pPr>
        <w:pStyle w:val="a3"/>
        <w:shd w:val="clear" w:color="auto" w:fill="FFFFFF"/>
        <w:spacing w:before="0" w:beforeAutospacing="0" w:after="0" w:afterAutospacing="0"/>
        <w:jc w:val="both"/>
        <w:rPr>
          <w:sz w:val="28"/>
          <w:szCs w:val="28"/>
        </w:rPr>
      </w:pP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350832" w:rsidRPr="00BB794F" w:rsidRDefault="00350832" w:rsidP="00350832">
      <w:pPr>
        <w:pStyle w:val="a3"/>
        <w:shd w:val="clear" w:color="auto" w:fill="FFFFFF"/>
        <w:spacing w:before="0" w:beforeAutospacing="0" w:after="0" w:afterAutospacing="0"/>
        <w:jc w:val="both"/>
        <w:rPr>
          <w:sz w:val="28"/>
          <w:szCs w:val="28"/>
        </w:rPr>
      </w:pPr>
    </w:p>
    <w:p w:rsidR="00A206BC" w:rsidRPr="00BB794F" w:rsidRDefault="00A206BC" w:rsidP="00A206BC">
      <w:pPr>
        <w:pStyle w:val="a3"/>
        <w:shd w:val="clear" w:color="auto" w:fill="FFFFFF"/>
        <w:spacing w:before="0" w:beforeAutospacing="0" w:after="0" w:afterAutospacing="0"/>
        <w:ind w:firstLine="709"/>
        <w:jc w:val="both"/>
        <w:rPr>
          <w:sz w:val="28"/>
          <w:szCs w:val="28"/>
        </w:rPr>
      </w:pPr>
    </w:p>
    <w:p w:rsidR="00A826BD" w:rsidRPr="00BB794F" w:rsidRDefault="00A826BD" w:rsidP="00A826BD">
      <w:pPr>
        <w:pStyle w:val="a3"/>
        <w:shd w:val="clear" w:color="auto" w:fill="FFFFFF"/>
        <w:spacing w:before="0" w:beforeAutospacing="0" w:after="0" w:afterAutospacing="0"/>
        <w:ind w:firstLine="709"/>
        <w:jc w:val="both"/>
        <w:rPr>
          <w:b/>
          <w:sz w:val="28"/>
          <w:szCs w:val="28"/>
        </w:rPr>
      </w:pPr>
      <w:r w:rsidRPr="00BB794F">
        <w:rPr>
          <w:b/>
          <w:sz w:val="28"/>
          <w:szCs w:val="28"/>
        </w:rPr>
        <w:t>Кто может быть материально ответственным лицом?</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Работодатель может заключать индивидуальные договоры о полной материальной ответственности только с работниками определенных категорий.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утвержден Постановлением Минтруда России от 31.12.2002 № 85.</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Согласно ст. 244 ТК РФ работодатель не вправе заключать письменные договоры о материальной ответственности, если должность работника или конкретная поручаемая ему работа не предусмотрена указанным Перечнем.</w:t>
      </w:r>
    </w:p>
    <w:p w:rsidR="00350832" w:rsidRPr="00BB794F" w:rsidRDefault="00350832" w:rsidP="00350832">
      <w:pPr>
        <w:pStyle w:val="a3"/>
        <w:shd w:val="clear" w:color="auto" w:fill="FFFFFF"/>
        <w:spacing w:before="0" w:beforeAutospacing="0" w:after="0" w:afterAutospacing="0"/>
        <w:jc w:val="both"/>
        <w:rPr>
          <w:sz w:val="28"/>
          <w:szCs w:val="28"/>
        </w:rPr>
      </w:pP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350832" w:rsidRPr="00BB794F" w:rsidRDefault="00350832" w:rsidP="00350832">
      <w:pPr>
        <w:pStyle w:val="a3"/>
        <w:shd w:val="clear" w:color="auto" w:fill="FFFFFF"/>
        <w:spacing w:before="0" w:beforeAutospacing="0" w:after="0" w:afterAutospacing="0"/>
        <w:jc w:val="both"/>
        <w:rPr>
          <w:sz w:val="28"/>
          <w:szCs w:val="28"/>
        </w:rPr>
      </w:pPr>
    </w:p>
    <w:p w:rsidR="00A206BC" w:rsidRPr="00BB794F" w:rsidRDefault="00A206BC" w:rsidP="00A206BC">
      <w:pPr>
        <w:pStyle w:val="a3"/>
        <w:shd w:val="clear" w:color="auto" w:fill="FFFFFF"/>
        <w:spacing w:before="0" w:beforeAutospacing="0" w:after="0" w:afterAutospacing="0"/>
        <w:ind w:firstLine="709"/>
        <w:jc w:val="both"/>
        <w:rPr>
          <w:sz w:val="28"/>
          <w:szCs w:val="28"/>
        </w:rPr>
      </w:pPr>
    </w:p>
    <w:p w:rsidR="00A826BD" w:rsidRPr="00BB794F" w:rsidRDefault="00A826BD" w:rsidP="00A826BD">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 xml:space="preserve">Я ехал на своем автомобиле, мне на сотовый телефон поступил срочный звонок, я на него ответил. В этот момент меня остановили сотрудники ГИБДД и привлекли к ответственности 12.36.1 </w:t>
      </w:r>
      <w:proofErr w:type="spellStart"/>
      <w:r w:rsidRPr="00BB794F">
        <w:rPr>
          <w:rFonts w:ascii="Times New Roman" w:hAnsi="Times New Roman" w:cs="Times New Roman"/>
          <w:b/>
          <w:bCs/>
          <w:sz w:val="28"/>
          <w:szCs w:val="28"/>
          <w:shd w:val="clear" w:color="auto" w:fill="FFFFFF"/>
        </w:rPr>
        <w:t>КоАП</w:t>
      </w:r>
      <w:proofErr w:type="spellEnd"/>
      <w:r w:rsidRPr="00BB794F">
        <w:rPr>
          <w:rFonts w:ascii="Times New Roman" w:hAnsi="Times New Roman" w:cs="Times New Roman"/>
          <w:b/>
          <w:bCs/>
          <w:sz w:val="28"/>
          <w:szCs w:val="28"/>
          <w:shd w:val="clear" w:color="auto" w:fill="FFFFFF"/>
        </w:rPr>
        <w:t xml:space="preserve"> РФ, законно ли это?</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В соответствии с п. 2.7 Правил дорожного движения, утвержденных постановлением Совета Министров - Правительства РФ от 23.10.1993 № 1090 (далее – ПДД РФ), водителю запрещается, в том числе, пользоваться во время движения телефоном, не оборудованным техническим устройством, позволяющим вести переговоры без использования рук.</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Согласно п. 1.6 ПДД РФ лица, нарушившие требования ПДД РФ, несут ответственность в соответствии с действующим законодательством.</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 xml:space="preserve">Статья 12.36.1 </w:t>
      </w:r>
      <w:proofErr w:type="spellStart"/>
      <w:r w:rsidRPr="00BB794F">
        <w:rPr>
          <w:sz w:val="28"/>
          <w:szCs w:val="28"/>
        </w:rPr>
        <w:t>КоАП</w:t>
      </w:r>
      <w:proofErr w:type="spellEnd"/>
      <w:r w:rsidRPr="00BB794F">
        <w:rPr>
          <w:sz w:val="28"/>
          <w:szCs w:val="28"/>
        </w:rPr>
        <w:t xml:space="preserve"> РФ предусматривает ответственность за пользование водителем во время движения транспортного средства </w:t>
      </w:r>
      <w:r w:rsidRPr="00BB794F">
        <w:rPr>
          <w:sz w:val="28"/>
          <w:szCs w:val="28"/>
        </w:rPr>
        <w:lastRenderedPageBreak/>
        <w:t xml:space="preserve">телефоном, не оборудованным техническим устройством, позволяющим вести переговоры без использования рук, в виде административного штрафа в размере одной </w:t>
      </w:r>
      <w:proofErr w:type="gramStart"/>
      <w:r w:rsidRPr="00BB794F">
        <w:rPr>
          <w:sz w:val="28"/>
          <w:szCs w:val="28"/>
        </w:rPr>
        <w:t>тысячи пятисот</w:t>
      </w:r>
      <w:proofErr w:type="gramEnd"/>
      <w:r w:rsidRPr="00BB794F">
        <w:rPr>
          <w:sz w:val="28"/>
          <w:szCs w:val="28"/>
        </w:rPr>
        <w:t xml:space="preserve"> рублей.</w:t>
      </w:r>
    </w:p>
    <w:p w:rsidR="00350832" w:rsidRPr="00BB794F" w:rsidRDefault="00350832" w:rsidP="00350832">
      <w:pPr>
        <w:pStyle w:val="a3"/>
        <w:shd w:val="clear" w:color="auto" w:fill="FFFFFF"/>
        <w:spacing w:before="0" w:beforeAutospacing="0" w:after="0" w:afterAutospacing="0"/>
        <w:jc w:val="both"/>
        <w:rPr>
          <w:sz w:val="28"/>
          <w:szCs w:val="28"/>
        </w:rPr>
      </w:pP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350832" w:rsidRPr="00BB794F" w:rsidRDefault="00350832" w:rsidP="00350832">
      <w:pPr>
        <w:pStyle w:val="a3"/>
        <w:shd w:val="clear" w:color="auto" w:fill="FFFFFF"/>
        <w:spacing w:before="0" w:beforeAutospacing="0" w:after="0" w:afterAutospacing="0"/>
        <w:jc w:val="both"/>
        <w:rPr>
          <w:sz w:val="28"/>
          <w:szCs w:val="28"/>
        </w:rPr>
      </w:pPr>
    </w:p>
    <w:p w:rsidR="00A206BC" w:rsidRPr="00BB794F" w:rsidRDefault="00A206BC" w:rsidP="00A206BC">
      <w:pPr>
        <w:pStyle w:val="a3"/>
        <w:shd w:val="clear" w:color="auto" w:fill="FFFFFF"/>
        <w:spacing w:before="0" w:beforeAutospacing="0" w:after="0" w:afterAutospacing="0"/>
        <w:ind w:firstLine="709"/>
        <w:jc w:val="both"/>
        <w:rPr>
          <w:sz w:val="28"/>
          <w:szCs w:val="28"/>
        </w:rPr>
      </w:pPr>
    </w:p>
    <w:p w:rsidR="00A826BD" w:rsidRPr="00BB794F" w:rsidRDefault="00A826BD" w:rsidP="00A826BD">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 xml:space="preserve">Сейчас у нас в регионе очень много </w:t>
      </w:r>
      <w:proofErr w:type="spellStart"/>
      <w:r w:rsidRPr="00BB794F">
        <w:rPr>
          <w:rFonts w:ascii="Times New Roman" w:hAnsi="Times New Roman" w:cs="Times New Roman"/>
          <w:b/>
          <w:bCs/>
          <w:sz w:val="28"/>
          <w:szCs w:val="28"/>
          <w:shd w:val="clear" w:color="auto" w:fill="FFFFFF"/>
        </w:rPr>
        <w:t>микрофинансовых</w:t>
      </w:r>
      <w:proofErr w:type="spellEnd"/>
      <w:r w:rsidRPr="00BB794F">
        <w:rPr>
          <w:rFonts w:ascii="Times New Roman" w:hAnsi="Times New Roman" w:cs="Times New Roman"/>
          <w:b/>
          <w:bCs/>
          <w:sz w:val="28"/>
          <w:szCs w:val="28"/>
          <w:shd w:val="clear" w:color="auto" w:fill="FFFFFF"/>
        </w:rPr>
        <w:t xml:space="preserve"> организаций. Что нужно знать перед тем, как оформить такой </w:t>
      </w:r>
      <w:proofErr w:type="spellStart"/>
      <w:r w:rsidRPr="00BB794F">
        <w:rPr>
          <w:rFonts w:ascii="Times New Roman" w:hAnsi="Times New Roman" w:cs="Times New Roman"/>
          <w:b/>
          <w:bCs/>
          <w:sz w:val="28"/>
          <w:szCs w:val="28"/>
          <w:shd w:val="clear" w:color="auto" w:fill="FFFFFF"/>
        </w:rPr>
        <w:t>займ</w:t>
      </w:r>
      <w:proofErr w:type="spellEnd"/>
      <w:r w:rsidRPr="00BB794F">
        <w:rPr>
          <w:rFonts w:ascii="Times New Roman" w:hAnsi="Times New Roman" w:cs="Times New Roman"/>
          <w:b/>
          <w:bCs/>
          <w:sz w:val="28"/>
          <w:szCs w:val="28"/>
          <w:shd w:val="clear" w:color="auto" w:fill="FFFFFF"/>
        </w:rPr>
        <w:t>? На что в первую очередь обратить внимание?</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 xml:space="preserve">Прежде, чем обратиться в </w:t>
      </w:r>
      <w:proofErr w:type="spellStart"/>
      <w:r w:rsidRPr="00BB794F">
        <w:rPr>
          <w:sz w:val="28"/>
          <w:szCs w:val="28"/>
        </w:rPr>
        <w:t>микрофинановую</w:t>
      </w:r>
      <w:proofErr w:type="spellEnd"/>
      <w:r w:rsidRPr="00BB794F">
        <w:rPr>
          <w:sz w:val="28"/>
          <w:szCs w:val="28"/>
        </w:rPr>
        <w:t xml:space="preserve"> организацию, необходимо проверить сведения о ней в государственном реестре </w:t>
      </w:r>
      <w:proofErr w:type="spellStart"/>
      <w:r w:rsidRPr="00BB794F">
        <w:rPr>
          <w:sz w:val="28"/>
          <w:szCs w:val="28"/>
        </w:rPr>
        <w:t>микрофинансовых</w:t>
      </w:r>
      <w:proofErr w:type="spellEnd"/>
      <w:r w:rsidRPr="00BB794F">
        <w:rPr>
          <w:sz w:val="28"/>
          <w:szCs w:val="28"/>
        </w:rPr>
        <w:t xml:space="preserve"> организаций, который ведется Банком России. Банк России представляет любому лицу выписку из данного реестра или информацию </w:t>
      </w:r>
      <w:proofErr w:type="gramStart"/>
      <w:r w:rsidRPr="00BB794F">
        <w:rPr>
          <w:sz w:val="28"/>
          <w:szCs w:val="28"/>
        </w:rPr>
        <w:t>об отсутствии сведений о юридическом лице в указанном реестре на официальном сайте в сети</w:t>
      </w:r>
      <w:proofErr w:type="gramEnd"/>
      <w:r w:rsidRPr="00BB794F">
        <w:rPr>
          <w:sz w:val="28"/>
          <w:szCs w:val="28"/>
        </w:rPr>
        <w:t xml:space="preserve"> «Интернет», едином портале государственных и муниципальных услуг (функций). Также копию документа о внесении сведений в реестр можно получить в организации.</w:t>
      </w:r>
    </w:p>
    <w:p w:rsidR="00A826BD" w:rsidRPr="00BB794F" w:rsidRDefault="00A826BD" w:rsidP="00A826BD">
      <w:pPr>
        <w:pStyle w:val="a3"/>
        <w:shd w:val="clear" w:color="auto" w:fill="FFFFFF"/>
        <w:spacing w:before="0" w:beforeAutospacing="0" w:after="0" w:afterAutospacing="0"/>
        <w:ind w:firstLine="709"/>
        <w:jc w:val="both"/>
        <w:rPr>
          <w:sz w:val="28"/>
          <w:szCs w:val="28"/>
        </w:rPr>
      </w:pPr>
      <w:proofErr w:type="spellStart"/>
      <w:r w:rsidRPr="00BB794F">
        <w:rPr>
          <w:sz w:val="28"/>
          <w:szCs w:val="28"/>
        </w:rPr>
        <w:t>Микрофинансовая</w:t>
      </w:r>
      <w:proofErr w:type="spellEnd"/>
      <w:r w:rsidRPr="00BB794F">
        <w:rPr>
          <w:sz w:val="28"/>
          <w:szCs w:val="28"/>
        </w:rPr>
        <w:t xml:space="preserve"> организация обязана иметь официальный сайт в сети «Интернет», где размещается вся информация об организации, в том числе и правила предоставления займа.</w:t>
      </w:r>
    </w:p>
    <w:p w:rsidR="00A826BD" w:rsidRPr="00BB794F" w:rsidRDefault="00A826BD" w:rsidP="00A826BD">
      <w:pPr>
        <w:pStyle w:val="a3"/>
        <w:shd w:val="clear" w:color="auto" w:fill="FFFFFF"/>
        <w:spacing w:before="0" w:beforeAutospacing="0" w:after="0" w:afterAutospacing="0"/>
        <w:ind w:firstLine="709"/>
        <w:jc w:val="both"/>
        <w:rPr>
          <w:sz w:val="28"/>
          <w:szCs w:val="28"/>
        </w:rPr>
      </w:pPr>
      <w:proofErr w:type="spellStart"/>
      <w:r w:rsidRPr="00BB794F">
        <w:rPr>
          <w:sz w:val="28"/>
          <w:szCs w:val="28"/>
        </w:rPr>
        <w:t>Микрофинансовая</w:t>
      </w:r>
      <w:proofErr w:type="spellEnd"/>
      <w:r w:rsidRPr="00BB794F">
        <w:rPr>
          <w:sz w:val="28"/>
          <w:szCs w:val="28"/>
        </w:rPr>
        <w:t xml:space="preserve"> организация обязана предоставить лицу, подавшему заявление на предоставление </w:t>
      </w:r>
      <w:proofErr w:type="spellStart"/>
      <w:r w:rsidRPr="00BB794F">
        <w:rPr>
          <w:sz w:val="28"/>
          <w:szCs w:val="28"/>
        </w:rPr>
        <w:t>микрозайма</w:t>
      </w:r>
      <w:proofErr w:type="spellEnd"/>
      <w:r w:rsidRPr="00BB794F">
        <w:rPr>
          <w:sz w:val="28"/>
          <w:szCs w:val="28"/>
        </w:rPr>
        <w:t xml:space="preserve">, полную и достоверную информацию о порядке и об условиях предоставления </w:t>
      </w:r>
      <w:proofErr w:type="spellStart"/>
      <w:r w:rsidRPr="00BB794F">
        <w:rPr>
          <w:sz w:val="28"/>
          <w:szCs w:val="28"/>
        </w:rPr>
        <w:t>микрозайма</w:t>
      </w:r>
      <w:proofErr w:type="spellEnd"/>
      <w:r w:rsidRPr="00BB794F">
        <w:rPr>
          <w:sz w:val="28"/>
          <w:szCs w:val="28"/>
        </w:rPr>
        <w:t xml:space="preserve">, о его правах и обязанностях, связанных с получением </w:t>
      </w:r>
      <w:proofErr w:type="spellStart"/>
      <w:r w:rsidRPr="00BB794F">
        <w:rPr>
          <w:sz w:val="28"/>
          <w:szCs w:val="28"/>
        </w:rPr>
        <w:t>микрозайма</w:t>
      </w:r>
      <w:proofErr w:type="spellEnd"/>
      <w:r w:rsidRPr="00BB794F">
        <w:rPr>
          <w:sz w:val="28"/>
          <w:szCs w:val="28"/>
        </w:rPr>
        <w:t xml:space="preserve">; проинформировать до получения им </w:t>
      </w:r>
      <w:proofErr w:type="spellStart"/>
      <w:r w:rsidRPr="00BB794F">
        <w:rPr>
          <w:sz w:val="28"/>
          <w:szCs w:val="28"/>
        </w:rPr>
        <w:t>микрозайма</w:t>
      </w:r>
      <w:proofErr w:type="spellEnd"/>
      <w:r w:rsidRPr="00BB794F">
        <w:rPr>
          <w:sz w:val="28"/>
          <w:szCs w:val="28"/>
        </w:rPr>
        <w:t xml:space="preserve"> об условиях договора, возможности и порядке изменения его условий по инициативе </w:t>
      </w:r>
      <w:proofErr w:type="spellStart"/>
      <w:r w:rsidRPr="00BB794F">
        <w:rPr>
          <w:sz w:val="28"/>
          <w:szCs w:val="28"/>
        </w:rPr>
        <w:t>микрофинансовой</w:t>
      </w:r>
      <w:proofErr w:type="spellEnd"/>
      <w:r w:rsidRPr="00BB794F">
        <w:rPr>
          <w:sz w:val="28"/>
          <w:szCs w:val="28"/>
        </w:rPr>
        <w:t xml:space="preserve"> организации и заемщика, о перечне и размере всех платежей, связанных с получением, обслуживанием и возвратом </w:t>
      </w:r>
      <w:proofErr w:type="spellStart"/>
      <w:r w:rsidRPr="00BB794F">
        <w:rPr>
          <w:sz w:val="28"/>
          <w:szCs w:val="28"/>
        </w:rPr>
        <w:t>микрозайма</w:t>
      </w:r>
      <w:proofErr w:type="spellEnd"/>
      <w:r w:rsidRPr="00BB794F">
        <w:rPr>
          <w:sz w:val="28"/>
          <w:szCs w:val="28"/>
        </w:rPr>
        <w:t xml:space="preserve">, а также с нарушением условий договора </w:t>
      </w:r>
      <w:proofErr w:type="spellStart"/>
      <w:r w:rsidRPr="00BB794F">
        <w:rPr>
          <w:sz w:val="28"/>
          <w:szCs w:val="28"/>
        </w:rPr>
        <w:t>микрозайма</w:t>
      </w:r>
      <w:proofErr w:type="spellEnd"/>
      <w:r w:rsidRPr="00BB794F">
        <w:rPr>
          <w:sz w:val="28"/>
          <w:szCs w:val="28"/>
        </w:rPr>
        <w:t>.</w:t>
      </w:r>
    </w:p>
    <w:p w:rsidR="0077115F" w:rsidRPr="00BB794F" w:rsidRDefault="00A826BD" w:rsidP="00A826BD">
      <w:pPr>
        <w:ind w:firstLine="0"/>
        <w:rPr>
          <w:rFonts w:ascii="Times New Roman" w:hAnsi="Times New Roman" w:cs="Times New Roman"/>
          <w:sz w:val="28"/>
          <w:szCs w:val="28"/>
        </w:rPr>
      </w:pPr>
      <w:r w:rsidRPr="00BB794F">
        <w:rPr>
          <w:rFonts w:ascii="Times New Roman" w:hAnsi="Times New Roman" w:cs="Times New Roman"/>
          <w:sz w:val="28"/>
          <w:szCs w:val="28"/>
        </w:rPr>
        <w:t xml:space="preserve">После возникновения просрочки исполнения обязательства заемщика по возврату суммы займа и (или) уплате причитающихся процентов </w:t>
      </w:r>
      <w:proofErr w:type="spellStart"/>
      <w:r w:rsidRPr="00BB794F">
        <w:rPr>
          <w:rFonts w:ascii="Times New Roman" w:hAnsi="Times New Roman" w:cs="Times New Roman"/>
          <w:sz w:val="28"/>
          <w:szCs w:val="28"/>
        </w:rPr>
        <w:t>микрофинансовая</w:t>
      </w:r>
      <w:proofErr w:type="spellEnd"/>
      <w:r w:rsidRPr="00BB794F">
        <w:rPr>
          <w:rFonts w:ascii="Times New Roman" w:hAnsi="Times New Roman" w:cs="Times New Roman"/>
          <w:sz w:val="28"/>
          <w:szCs w:val="28"/>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неустойку (штрафы, пени) и иные меры ответственности только на не погашенную заемщиком часть суммы основного долга. Эти условия должны быть указаны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350832" w:rsidRPr="00BB794F" w:rsidRDefault="00350832" w:rsidP="00350832">
      <w:pPr>
        <w:pStyle w:val="a3"/>
        <w:shd w:val="clear" w:color="auto" w:fill="FFFFFF"/>
        <w:spacing w:before="0" w:beforeAutospacing="0" w:after="0" w:afterAutospacing="0"/>
        <w:jc w:val="both"/>
        <w:rPr>
          <w:sz w:val="28"/>
          <w:szCs w:val="28"/>
        </w:rPr>
      </w:pP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350832" w:rsidRPr="00BB794F" w:rsidRDefault="00350832" w:rsidP="00350832">
      <w:pPr>
        <w:pStyle w:val="a3"/>
        <w:shd w:val="clear" w:color="auto" w:fill="FFFFFF"/>
        <w:spacing w:before="0" w:beforeAutospacing="0" w:after="0" w:afterAutospacing="0"/>
        <w:jc w:val="both"/>
        <w:rPr>
          <w:sz w:val="28"/>
          <w:szCs w:val="28"/>
        </w:rPr>
      </w:pPr>
    </w:p>
    <w:p w:rsidR="0077115F" w:rsidRPr="00BB794F" w:rsidRDefault="0077115F" w:rsidP="009774E3">
      <w:pPr>
        <w:pStyle w:val="a3"/>
        <w:shd w:val="clear" w:color="auto" w:fill="FFFFFF"/>
        <w:spacing w:before="0" w:beforeAutospacing="0" w:after="0" w:afterAutospacing="0"/>
        <w:ind w:firstLine="709"/>
        <w:jc w:val="both"/>
        <w:rPr>
          <w:sz w:val="28"/>
          <w:szCs w:val="28"/>
        </w:rPr>
      </w:pPr>
    </w:p>
    <w:p w:rsidR="0077115F" w:rsidRPr="00BB794F" w:rsidRDefault="0077115F">
      <w:pPr>
        <w:rPr>
          <w:rFonts w:ascii="Times New Roman" w:eastAsia="Times New Roman" w:hAnsi="Times New Roman" w:cs="Times New Roman"/>
          <w:b/>
          <w:sz w:val="28"/>
          <w:szCs w:val="28"/>
          <w:lang w:eastAsia="ru-RU"/>
        </w:rPr>
      </w:pPr>
    </w:p>
    <w:p w:rsidR="00A826BD" w:rsidRPr="00BB794F" w:rsidRDefault="00A826BD" w:rsidP="00A826BD">
      <w:pPr>
        <w:pStyle w:val="a3"/>
        <w:shd w:val="clear" w:color="auto" w:fill="FFFFFF"/>
        <w:spacing w:before="0" w:beforeAutospacing="0" w:after="0" w:afterAutospacing="0"/>
        <w:ind w:firstLine="709"/>
        <w:jc w:val="both"/>
        <w:rPr>
          <w:b/>
          <w:sz w:val="28"/>
          <w:szCs w:val="28"/>
        </w:rPr>
      </w:pPr>
      <w:r w:rsidRPr="00BB794F">
        <w:rPr>
          <w:b/>
          <w:sz w:val="28"/>
          <w:szCs w:val="28"/>
        </w:rPr>
        <w:t>В какой момент официально прекращается брак при его расторжении?</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Брак может быть прекращен путем его расторжения по заявлению одного или обоих супругов.</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 xml:space="preserve">Согласно Семейному Кодексу Российской Федерации, </w:t>
      </w:r>
      <w:proofErr w:type="gramStart"/>
      <w:r w:rsidRPr="00BB794F">
        <w:rPr>
          <w:sz w:val="28"/>
          <w:szCs w:val="28"/>
        </w:rPr>
        <w:t>брак</w:t>
      </w:r>
      <w:proofErr w:type="gramEnd"/>
      <w:r w:rsidRPr="00BB794F">
        <w:rPr>
          <w:sz w:val="28"/>
          <w:szCs w:val="28"/>
        </w:rPr>
        <w:t xml:space="preserve"> может быть расторгнут в судебном порядке - в судах общей юрисдикции, и в административном порядке - в органах ЗАГС.</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В соответствии со статьей 25 Семейного Кодекса,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A826BD" w:rsidRPr="00BB794F" w:rsidRDefault="00A826BD" w:rsidP="00A826BD">
      <w:pPr>
        <w:pStyle w:val="a3"/>
        <w:shd w:val="clear" w:color="auto" w:fill="FFFFFF"/>
        <w:spacing w:before="0" w:beforeAutospacing="0" w:after="0" w:afterAutospacing="0"/>
        <w:ind w:firstLine="709"/>
        <w:jc w:val="both"/>
        <w:rPr>
          <w:sz w:val="28"/>
          <w:szCs w:val="28"/>
        </w:rPr>
      </w:pPr>
      <w:r w:rsidRPr="00BB794F">
        <w:rPr>
          <w:sz w:val="28"/>
          <w:szCs w:val="28"/>
        </w:rPr>
        <w:t xml:space="preserve">Супруги не вправе вступить </w:t>
      </w:r>
      <w:proofErr w:type="gramStart"/>
      <w:r w:rsidRPr="00BB794F">
        <w:rPr>
          <w:sz w:val="28"/>
          <w:szCs w:val="28"/>
        </w:rPr>
        <w:t>в новый брак до получения свидетельства о расторжении брака в органе записи актов гражданского состояния по месту</w:t>
      </w:r>
      <w:proofErr w:type="gramEnd"/>
      <w:r w:rsidRPr="00BB794F">
        <w:rPr>
          <w:sz w:val="28"/>
          <w:szCs w:val="28"/>
        </w:rPr>
        <w:t xml:space="preserve"> жительства любого из них или по месту государственной регистрации заключения брака.</w:t>
      </w:r>
    </w:p>
    <w:p w:rsidR="00350832" w:rsidRPr="00BB794F" w:rsidRDefault="00350832" w:rsidP="00350832">
      <w:pPr>
        <w:pStyle w:val="a3"/>
        <w:shd w:val="clear" w:color="auto" w:fill="FFFFFF"/>
        <w:spacing w:before="0" w:beforeAutospacing="0" w:after="0" w:afterAutospacing="0"/>
        <w:jc w:val="both"/>
        <w:rPr>
          <w:sz w:val="28"/>
          <w:szCs w:val="28"/>
        </w:rPr>
      </w:pP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350832" w:rsidRPr="00BB794F" w:rsidRDefault="00350832" w:rsidP="00350832">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350832" w:rsidRPr="00BB794F" w:rsidRDefault="00350832" w:rsidP="00350832">
      <w:pPr>
        <w:pStyle w:val="a3"/>
        <w:shd w:val="clear" w:color="auto" w:fill="FFFFFF"/>
        <w:spacing w:before="0" w:beforeAutospacing="0" w:after="0" w:afterAutospacing="0"/>
        <w:jc w:val="both"/>
        <w:rPr>
          <w:sz w:val="28"/>
          <w:szCs w:val="28"/>
        </w:rPr>
      </w:pPr>
    </w:p>
    <w:p w:rsidR="0077115F" w:rsidRPr="00BB794F" w:rsidRDefault="0077115F" w:rsidP="009774E3">
      <w:pPr>
        <w:pStyle w:val="a3"/>
        <w:shd w:val="clear" w:color="auto" w:fill="FFFFFF"/>
        <w:spacing w:before="0" w:beforeAutospacing="0" w:after="0" w:afterAutospacing="0"/>
        <w:ind w:firstLine="709"/>
        <w:jc w:val="both"/>
        <w:rPr>
          <w:sz w:val="28"/>
          <w:szCs w:val="28"/>
        </w:rPr>
      </w:pPr>
    </w:p>
    <w:p w:rsidR="00BB794F" w:rsidRPr="00BB794F" w:rsidRDefault="00BB794F" w:rsidP="009774E3">
      <w:pPr>
        <w:pStyle w:val="a3"/>
        <w:shd w:val="clear" w:color="auto" w:fill="FFFFFF"/>
        <w:spacing w:before="0" w:beforeAutospacing="0" w:after="0" w:afterAutospacing="0"/>
        <w:ind w:firstLine="709"/>
        <w:jc w:val="both"/>
        <w:rPr>
          <w:sz w:val="28"/>
          <w:szCs w:val="28"/>
        </w:rPr>
      </w:pPr>
    </w:p>
    <w:p w:rsidR="00BB794F" w:rsidRPr="00BB794F" w:rsidRDefault="00BB794F" w:rsidP="009774E3">
      <w:pPr>
        <w:pStyle w:val="a3"/>
        <w:shd w:val="clear" w:color="auto" w:fill="FFFFFF"/>
        <w:spacing w:before="0" w:beforeAutospacing="0" w:after="0" w:afterAutospacing="0"/>
        <w:ind w:firstLine="709"/>
        <w:jc w:val="both"/>
        <w:rPr>
          <w:sz w:val="28"/>
          <w:szCs w:val="28"/>
        </w:rPr>
      </w:pPr>
    </w:p>
    <w:p w:rsidR="00BB794F" w:rsidRPr="00BB794F" w:rsidRDefault="00BB794F" w:rsidP="009774E3">
      <w:pPr>
        <w:pStyle w:val="a3"/>
        <w:shd w:val="clear" w:color="auto" w:fill="FFFFFF"/>
        <w:spacing w:before="0" w:beforeAutospacing="0" w:after="0" w:afterAutospacing="0"/>
        <w:ind w:firstLine="709"/>
        <w:jc w:val="both"/>
        <w:rPr>
          <w:sz w:val="28"/>
          <w:szCs w:val="28"/>
        </w:rPr>
      </w:pPr>
    </w:p>
    <w:p w:rsidR="00BB794F" w:rsidRPr="00BB794F" w:rsidRDefault="00BB794F" w:rsidP="009774E3">
      <w:pPr>
        <w:pStyle w:val="a3"/>
        <w:shd w:val="clear" w:color="auto" w:fill="FFFFFF"/>
        <w:spacing w:before="0" w:beforeAutospacing="0" w:after="0" w:afterAutospacing="0"/>
        <w:ind w:firstLine="709"/>
        <w:jc w:val="both"/>
        <w:rPr>
          <w:sz w:val="28"/>
          <w:szCs w:val="28"/>
        </w:rPr>
      </w:pPr>
    </w:p>
    <w:p w:rsidR="0077115F" w:rsidRPr="00BB794F" w:rsidRDefault="0077115F" w:rsidP="009774E3">
      <w:pPr>
        <w:pStyle w:val="a3"/>
        <w:shd w:val="clear" w:color="auto" w:fill="FFFFFF"/>
        <w:spacing w:before="0" w:beforeAutospacing="0" w:after="0" w:afterAutospacing="0"/>
        <w:ind w:firstLine="709"/>
        <w:jc w:val="both"/>
        <w:rPr>
          <w:sz w:val="28"/>
          <w:szCs w:val="28"/>
        </w:rPr>
      </w:pPr>
    </w:p>
    <w:p w:rsidR="00111621" w:rsidRPr="00BB794F" w:rsidRDefault="00111621" w:rsidP="00111621">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Уточнены категории лиц, относящихся к ветеранам боевых действий и инвалидам боевых действий</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Федеральным законом от 21.04.2025 № 83-ФЗ внесены изменения в Федеральный закон «О ветеранах».</w:t>
      </w:r>
    </w:p>
    <w:p w:rsidR="00111621" w:rsidRPr="00BB794F" w:rsidRDefault="00111621" w:rsidP="00111621">
      <w:pPr>
        <w:pStyle w:val="a3"/>
        <w:shd w:val="clear" w:color="auto" w:fill="FFFFFF"/>
        <w:spacing w:before="0" w:beforeAutospacing="0" w:after="0" w:afterAutospacing="0"/>
        <w:ind w:firstLine="709"/>
        <w:jc w:val="both"/>
        <w:rPr>
          <w:sz w:val="28"/>
          <w:szCs w:val="28"/>
        </w:rPr>
      </w:pPr>
      <w:proofErr w:type="gramStart"/>
      <w:r w:rsidRPr="00BB794F">
        <w:rPr>
          <w:sz w:val="28"/>
          <w:szCs w:val="28"/>
          <w:shd w:val="clear" w:color="auto" w:fill="FFFFFF"/>
        </w:rPr>
        <w:t xml:space="preserve">Соответствующими изменениями к ветеранам боевых действий отнесены, в частности, военнослужащие, лица рядового и начальствующего состава органов внутренних дел, войск </w:t>
      </w:r>
      <w:proofErr w:type="spellStart"/>
      <w:r w:rsidRPr="00BB794F">
        <w:rPr>
          <w:sz w:val="28"/>
          <w:szCs w:val="28"/>
          <w:shd w:val="clear" w:color="auto" w:fill="FFFFFF"/>
        </w:rPr>
        <w:t>Росгвардии</w:t>
      </w:r>
      <w:proofErr w:type="spellEnd"/>
      <w:r w:rsidRPr="00BB794F">
        <w:rPr>
          <w:sz w:val="28"/>
          <w:szCs w:val="28"/>
          <w:shd w:val="clear" w:color="auto" w:fill="FFFFFF"/>
        </w:rPr>
        <w:t>, Государственной противопожарной службы, учреждений и органов уголовно-исполнительной системы, органов принудительного исполнения, прокуроры, сотрудники Следственного комитета России,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w:t>
      </w:r>
      <w:proofErr w:type="gramEnd"/>
      <w:r w:rsidRPr="00BB794F">
        <w:rPr>
          <w:sz w:val="28"/>
          <w:szCs w:val="28"/>
          <w:shd w:val="clear" w:color="auto" w:fill="FFFFFF"/>
        </w:rPr>
        <w:t xml:space="preserve">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в том числе ставшие инвалидами вследствие ранения, контузии, увечья или заболевания, полученных при выполнении указанных задач.</w:t>
      </w:r>
    </w:p>
    <w:p w:rsidR="00111621" w:rsidRPr="00BB794F" w:rsidRDefault="00111621" w:rsidP="00111621">
      <w:pPr>
        <w:pStyle w:val="a3"/>
        <w:shd w:val="clear" w:color="auto" w:fill="FFFFFF"/>
        <w:spacing w:before="0" w:beforeAutospacing="0" w:after="0" w:afterAutospacing="0"/>
        <w:ind w:firstLine="709"/>
        <w:jc w:val="both"/>
        <w:rPr>
          <w:sz w:val="28"/>
          <w:szCs w:val="28"/>
          <w:shd w:val="clear" w:color="auto" w:fill="FFFFFF"/>
        </w:rPr>
      </w:pPr>
      <w:r w:rsidRPr="00BB794F">
        <w:rPr>
          <w:sz w:val="28"/>
          <w:szCs w:val="28"/>
          <w:shd w:val="clear" w:color="auto" w:fill="FFFFFF"/>
        </w:rPr>
        <w:lastRenderedPageBreak/>
        <w:t>При этом</w:t>
      </w:r>
      <w:proofErr w:type="gramStart"/>
      <w:r w:rsidRPr="00BB794F">
        <w:rPr>
          <w:sz w:val="28"/>
          <w:szCs w:val="28"/>
          <w:shd w:val="clear" w:color="auto" w:fill="FFFFFF"/>
        </w:rPr>
        <w:t>,</w:t>
      </w:r>
      <w:proofErr w:type="gramEnd"/>
      <w:r w:rsidRPr="00BB794F">
        <w:rPr>
          <w:sz w:val="28"/>
          <w:szCs w:val="28"/>
          <w:shd w:val="clear" w:color="auto" w:fill="FFFFFF"/>
        </w:rPr>
        <w:t xml:space="preserve"> перечень территорий субъектов Российской Федерации, прилегающих к районам проведения специальной военной операции, определяется Правительством Российской Федерации.</w:t>
      </w:r>
    </w:p>
    <w:p w:rsidR="00111621" w:rsidRPr="00BB794F" w:rsidRDefault="00111621" w:rsidP="00111621">
      <w:pPr>
        <w:pStyle w:val="a3"/>
        <w:shd w:val="clear" w:color="auto" w:fill="FFFFFF"/>
        <w:spacing w:before="0" w:beforeAutospacing="0" w:after="0" w:afterAutospacing="0"/>
        <w:ind w:firstLine="709"/>
        <w:jc w:val="both"/>
        <w:rPr>
          <w:sz w:val="28"/>
          <w:szCs w:val="28"/>
          <w:shd w:val="clear" w:color="auto" w:fill="FFFFFF"/>
        </w:rPr>
      </w:pP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111621" w:rsidRPr="00BB794F" w:rsidRDefault="00111621" w:rsidP="00111621">
      <w:pPr>
        <w:pStyle w:val="a3"/>
        <w:shd w:val="clear" w:color="auto" w:fill="FFFFFF"/>
        <w:spacing w:before="0" w:beforeAutospacing="0" w:after="0" w:afterAutospacing="0"/>
        <w:ind w:firstLine="709"/>
        <w:jc w:val="both"/>
        <w:rPr>
          <w:sz w:val="28"/>
          <w:szCs w:val="28"/>
          <w:shd w:val="clear" w:color="auto" w:fill="FFFFFF"/>
        </w:rPr>
      </w:pPr>
    </w:p>
    <w:p w:rsidR="00111621" w:rsidRPr="00BB794F" w:rsidRDefault="00111621" w:rsidP="00111621">
      <w:pPr>
        <w:pStyle w:val="a3"/>
        <w:shd w:val="clear" w:color="auto" w:fill="FFFFFF"/>
        <w:spacing w:before="0" w:beforeAutospacing="0" w:after="0" w:afterAutospacing="0"/>
        <w:ind w:firstLine="709"/>
        <w:jc w:val="both"/>
        <w:rPr>
          <w:sz w:val="28"/>
          <w:szCs w:val="28"/>
        </w:rPr>
      </w:pPr>
    </w:p>
    <w:p w:rsidR="00111621" w:rsidRPr="00BB794F" w:rsidRDefault="00111621" w:rsidP="00111621">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Конфликт интересов на государственной и муниципальной службе</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Коррупция </w:t>
      </w:r>
      <w:proofErr w:type="gramStart"/>
      <w:r w:rsidRPr="00BB794F">
        <w:rPr>
          <w:sz w:val="28"/>
          <w:szCs w:val="28"/>
          <w:shd w:val="clear" w:color="auto" w:fill="FFFFFF"/>
        </w:rPr>
        <w:t>представляет из себя</w:t>
      </w:r>
      <w:proofErr w:type="gramEnd"/>
      <w:r w:rsidRPr="00BB794F">
        <w:rPr>
          <w:sz w:val="28"/>
          <w:szCs w:val="28"/>
          <w:shd w:val="clear" w:color="auto" w:fill="FFFFFF"/>
        </w:rPr>
        <w:t xml:space="preserve"> одно из наиболее негативных явлений общества, препятствующих его нормальному развитию.</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Учитывая, что в коррупционные отношения вовлечено множество граждан, общественных институтов, органов власти, устранение коррупции требует комплексных и системных мер. Одним из таких механизмов является институт конфликта интересов.</w:t>
      </w:r>
    </w:p>
    <w:p w:rsidR="00111621" w:rsidRPr="00BB794F" w:rsidRDefault="00111621" w:rsidP="00111621">
      <w:pPr>
        <w:pStyle w:val="a3"/>
        <w:shd w:val="clear" w:color="auto" w:fill="FFFFFF"/>
        <w:spacing w:before="0" w:beforeAutospacing="0" w:after="0" w:afterAutospacing="0"/>
        <w:ind w:firstLine="709"/>
        <w:jc w:val="both"/>
        <w:rPr>
          <w:sz w:val="28"/>
          <w:szCs w:val="28"/>
        </w:rPr>
      </w:pPr>
      <w:proofErr w:type="gramStart"/>
      <w:r w:rsidRPr="00BB794F">
        <w:rPr>
          <w:sz w:val="28"/>
          <w:szCs w:val="28"/>
          <w:shd w:val="clear" w:color="auto" w:fill="FFFFFF"/>
        </w:rPr>
        <w:t>В соответствии со ст. 10 Федерального закона от 25.12.2008 № 273-ФЗ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111621" w:rsidRPr="00BB794F" w:rsidRDefault="00111621" w:rsidP="00111621">
      <w:pPr>
        <w:pStyle w:val="a3"/>
        <w:shd w:val="clear" w:color="auto" w:fill="FFFFFF"/>
        <w:spacing w:before="0" w:beforeAutospacing="0" w:after="0" w:afterAutospacing="0"/>
        <w:ind w:firstLine="709"/>
        <w:jc w:val="both"/>
        <w:rPr>
          <w:sz w:val="28"/>
          <w:szCs w:val="28"/>
        </w:rPr>
      </w:pPr>
      <w:proofErr w:type="gramStart"/>
      <w:r w:rsidRPr="00BB794F">
        <w:rPr>
          <w:sz w:val="28"/>
          <w:szCs w:val="28"/>
          <w:shd w:val="clear" w:color="auto" w:fill="FFFFFF"/>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BB794F">
        <w:rPr>
          <w:sz w:val="28"/>
          <w:szCs w:val="28"/>
          <w:shd w:val="clear" w:color="auto" w:fill="FFFFFF"/>
        </w:rPr>
        <w:t>),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В соответствии со ст. 11 Федерального закона от 25.12.2008 № 273-ФЗ «О противодействии коррупции» лицо обязано принимать меры по недопущению любой возможности возникновения конфликта интересов и уведомить о возникшем конфликте интересов или о возможности его возникновения, как только ему станет об этом известно.</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Представитель нанимателя (работодатель), если ему стало известно о возникновении личной заинтересованности служащего, обязан принять меры по предотвращению или урегулированию конфликта интересов.</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Предотвращение или урегулирование конфликта интересов может состоять в изменении должностного или служебного положения лица вплоть до его отстранения от исполнения должностных (служебных) обязанностей в </w:t>
      </w:r>
      <w:r w:rsidRPr="00BB794F">
        <w:rPr>
          <w:sz w:val="28"/>
          <w:szCs w:val="28"/>
          <w:shd w:val="clear" w:color="auto" w:fill="FFFFFF"/>
        </w:rPr>
        <w:lastRenderedPageBreak/>
        <w:t>установленном порядке и (или) в отказе его от выгоды, явившейся причиной возникновения конфликта интересов.</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Предотвращение и урегулирование конфликта интересов, стороной которого является служащий, осуществляются путем отвода или самоотвода указанного лица в случаях и порядке, предусмотренных </w:t>
      </w:r>
      <w:hyperlink r:id="rId4" w:history="1">
        <w:r w:rsidRPr="00BB794F">
          <w:rPr>
            <w:rStyle w:val="a5"/>
            <w:color w:val="auto"/>
            <w:sz w:val="28"/>
            <w:szCs w:val="28"/>
          </w:rPr>
          <w:t>законодательством</w:t>
        </w:r>
      </w:hyperlink>
      <w:r w:rsidRPr="00BB794F">
        <w:rPr>
          <w:sz w:val="28"/>
          <w:szCs w:val="28"/>
          <w:shd w:val="clear" w:color="auto" w:fill="FFFFFF"/>
        </w:rPr>
        <w:t> Российской Федерации.</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Учитывая повышенную общественную опасность коррупционных правонарушений, законодатель закрепил возможность привлечения служащих за их совершение, в том числе за неисполнение обязанности по предупреждению и урегулированию конфликта интересов, к ответственности в виде увольнения в связи с утратой доверия. При этом срок привлечения виновного лица к ответственности за коррупционные правонарушения составляет 1 месяц со дня получения информации о совершении проступка и не позднее 6 месяцев со дня получения такой информации.</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Представитель нанимателя обязан принять все необходимые меры по своевременному установлению обстоятельств совершения правонарушения с целью соблюдения одного из принципов противодействия коррупции, предусмотренного ст. 3 Федерального закона от 25.12.2008 № 273-ФЗ «О противодействии коррупции» – неотвратимость ответственности за совершение коррупционных правонарушений.</w:t>
      </w:r>
    </w:p>
    <w:p w:rsidR="00111621" w:rsidRPr="00BB794F" w:rsidRDefault="00111621" w:rsidP="00111621">
      <w:pPr>
        <w:rPr>
          <w:rFonts w:ascii="Times New Roman" w:hAnsi="Times New Roman" w:cs="Times New Roman"/>
          <w:b/>
          <w:bCs/>
          <w:sz w:val="28"/>
          <w:szCs w:val="28"/>
          <w:shd w:val="clear" w:color="auto" w:fill="FFFFFF"/>
        </w:rPr>
      </w:pP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111621" w:rsidRPr="00BB794F" w:rsidRDefault="00111621"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111621" w:rsidRPr="00BB794F" w:rsidRDefault="00111621" w:rsidP="00111621">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Законодателем скорректированы требования к антитеррористической защищенности объектов спорта</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Постановлением Правительства Российской Федерации от 25.03.2025 № 366 внесены изменения в постановление Правительства Российской Федерации от 06.03.2015</w:t>
      </w:r>
      <w:r w:rsidRPr="00BB794F">
        <w:rPr>
          <w:sz w:val="28"/>
          <w:szCs w:val="28"/>
          <w:shd w:val="clear" w:color="auto" w:fill="FFFFFF"/>
        </w:rPr>
        <w:br/>
        <w:t>№ 202, регламентирующее требования к антитеррористической защищенности объектов спорта.</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Установлено, что минимизация возможных последствий и ликвидация угроз совершения террористических актов на объектах спорта </w:t>
      </w:r>
      <w:proofErr w:type="gramStart"/>
      <w:r w:rsidRPr="00BB794F">
        <w:rPr>
          <w:sz w:val="28"/>
          <w:szCs w:val="28"/>
          <w:shd w:val="clear" w:color="auto" w:fill="FFFFFF"/>
        </w:rPr>
        <w:t>достигается</w:t>
      </w:r>
      <w:proofErr w:type="gramEnd"/>
      <w:r w:rsidRPr="00BB794F">
        <w:rPr>
          <w:sz w:val="28"/>
          <w:szCs w:val="28"/>
          <w:shd w:val="clear" w:color="auto" w:fill="FFFFFF"/>
        </w:rPr>
        <w:t xml:space="preserve"> в том числе посредством:</w:t>
      </w:r>
      <w:r w:rsidRPr="00BB794F">
        <w:rPr>
          <w:sz w:val="28"/>
          <w:szCs w:val="28"/>
          <w:shd w:val="clear" w:color="auto" w:fill="FFFFFF"/>
        </w:rPr>
        <w:br/>
        <w:t>- разработки алгоритмов действий должностных лиц, персонала и посетителей объекта спорта при обнаружении подозрительных лиц и (или) предметов на объекте спорта, а также при получении информации об угрозе совершения или о совершении террористического акта, в том числе алгоритма действий по безопасной и своевременной эвакуации;</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проведения учений, тренировок должностных лиц и персонала объекта спорта;</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lastRenderedPageBreak/>
        <w:t>- размещения на объекте спорта наглядных пособий с информацией о порядке действия при обнаружении подозрительных лиц и (или) предметов на объекте спорта, а также при поступлении информации об угрозе совершения или о совершении террористического акта.</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Постановление вступило в силу 03.04.2025.</w:t>
      </w:r>
    </w:p>
    <w:p w:rsidR="00111621" w:rsidRPr="00BB794F" w:rsidRDefault="00111621" w:rsidP="00111621">
      <w:pPr>
        <w:rPr>
          <w:rFonts w:ascii="Times New Roman" w:hAnsi="Times New Roman" w:cs="Times New Roman"/>
          <w:b/>
          <w:bCs/>
          <w:sz w:val="28"/>
          <w:szCs w:val="28"/>
          <w:shd w:val="clear" w:color="auto" w:fill="FFFFFF"/>
        </w:rPr>
      </w:pP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111621" w:rsidRPr="00BB794F" w:rsidRDefault="00111621" w:rsidP="00111621">
      <w:pPr>
        <w:rPr>
          <w:rFonts w:ascii="Times New Roman" w:hAnsi="Times New Roman" w:cs="Times New Roman"/>
          <w:b/>
          <w:bCs/>
          <w:sz w:val="28"/>
          <w:szCs w:val="28"/>
          <w:shd w:val="clear" w:color="auto" w:fill="FFFFFF"/>
        </w:rPr>
      </w:pPr>
    </w:p>
    <w:p w:rsidR="00111621" w:rsidRPr="00BB794F" w:rsidRDefault="00111621" w:rsidP="00111621">
      <w:pPr>
        <w:rPr>
          <w:rFonts w:ascii="Times New Roman" w:hAnsi="Times New Roman" w:cs="Times New Roman"/>
          <w:b/>
          <w:bCs/>
          <w:sz w:val="28"/>
          <w:szCs w:val="28"/>
          <w:shd w:val="clear" w:color="auto" w:fill="FFFFFF"/>
        </w:rPr>
      </w:pPr>
    </w:p>
    <w:p w:rsidR="00111621" w:rsidRPr="00BB794F" w:rsidRDefault="00111621" w:rsidP="00111621">
      <w:pPr>
        <w:rPr>
          <w:rFonts w:ascii="Times New Roman" w:hAnsi="Times New Roman" w:cs="Times New Roman"/>
          <w:b/>
          <w:bCs/>
          <w:sz w:val="28"/>
          <w:szCs w:val="28"/>
          <w:shd w:val="clear" w:color="auto" w:fill="FFFFFF"/>
        </w:rPr>
      </w:pPr>
    </w:p>
    <w:p w:rsidR="00111621" w:rsidRPr="00BB794F" w:rsidRDefault="00111621" w:rsidP="00111621">
      <w:pPr>
        <w:rPr>
          <w:rFonts w:ascii="Times New Roman" w:hAnsi="Times New Roman" w:cs="Times New Roman"/>
          <w:b/>
          <w:bCs/>
          <w:sz w:val="28"/>
          <w:szCs w:val="28"/>
          <w:shd w:val="clear" w:color="auto" w:fill="FFFFFF"/>
        </w:rPr>
      </w:pPr>
      <w:proofErr w:type="gramStart"/>
      <w:r w:rsidRPr="00BB794F">
        <w:rPr>
          <w:rFonts w:ascii="Times New Roman" w:hAnsi="Times New Roman" w:cs="Times New Roman"/>
          <w:b/>
          <w:bCs/>
          <w:sz w:val="28"/>
          <w:szCs w:val="28"/>
          <w:shd w:val="clear" w:color="auto" w:fill="FFFFFF"/>
        </w:rPr>
        <w:t>Особенности получения образования обучающимися с ограниченными возможностями здоровья</w:t>
      </w:r>
      <w:proofErr w:type="gramEnd"/>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С 1 марта 2025 года, в соответствии с изменениями, внесенными в Федеральный закон «Об образовании в Российской Федерации» (далее – закон), образовательная организация обязана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w:t>
      </w:r>
      <w:proofErr w:type="spellStart"/>
      <w:r w:rsidRPr="00BB794F">
        <w:rPr>
          <w:sz w:val="28"/>
          <w:szCs w:val="28"/>
          <w:shd w:val="clear" w:color="auto" w:fill="FFFFFF"/>
        </w:rPr>
        <w:t>психолого-медико-педагогической</w:t>
      </w:r>
      <w:proofErr w:type="spellEnd"/>
      <w:r w:rsidRPr="00BB794F">
        <w:rPr>
          <w:sz w:val="28"/>
          <w:szCs w:val="28"/>
          <w:shd w:val="clear" w:color="auto" w:fill="FFFFFF"/>
        </w:rPr>
        <w:t xml:space="preserve"> комиссии.</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Предусмотрено, что условия организации обучения и воспитания определяются:</w:t>
      </w:r>
    </w:p>
    <w:p w:rsidR="00111621" w:rsidRPr="00BB794F" w:rsidRDefault="00111621" w:rsidP="00111621">
      <w:pPr>
        <w:pStyle w:val="a3"/>
        <w:shd w:val="clear" w:color="auto" w:fill="FFFFFF"/>
        <w:spacing w:before="0" w:beforeAutospacing="0" w:after="0" w:afterAutospacing="0"/>
        <w:ind w:firstLine="709"/>
        <w:jc w:val="both"/>
        <w:rPr>
          <w:sz w:val="28"/>
          <w:szCs w:val="28"/>
        </w:rPr>
      </w:pPr>
      <w:proofErr w:type="gramStart"/>
      <w:r w:rsidRPr="00BB794F">
        <w:rPr>
          <w:sz w:val="28"/>
          <w:szCs w:val="28"/>
          <w:shd w:val="clear" w:color="auto" w:fill="FFFFFF"/>
        </w:rPr>
        <w:t xml:space="preserve">- для обучающихся с ограниченными возможностями здоровья – в рекомендациях </w:t>
      </w:r>
      <w:proofErr w:type="spellStart"/>
      <w:r w:rsidRPr="00BB794F">
        <w:rPr>
          <w:sz w:val="28"/>
          <w:szCs w:val="28"/>
          <w:shd w:val="clear" w:color="auto" w:fill="FFFFFF"/>
        </w:rPr>
        <w:t>психолого-медико-педагогической</w:t>
      </w:r>
      <w:proofErr w:type="spellEnd"/>
      <w:r w:rsidRPr="00BB794F">
        <w:rPr>
          <w:sz w:val="28"/>
          <w:szCs w:val="28"/>
          <w:shd w:val="clear" w:color="auto" w:fill="FFFFFF"/>
        </w:rPr>
        <w:t xml:space="preserve"> комиссии;</w:t>
      </w:r>
      <w:proofErr w:type="gramEnd"/>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-для детей-инвалидов – в рекомендациях </w:t>
      </w:r>
      <w:proofErr w:type="spellStart"/>
      <w:r w:rsidRPr="00BB794F">
        <w:rPr>
          <w:sz w:val="28"/>
          <w:szCs w:val="28"/>
          <w:shd w:val="clear" w:color="auto" w:fill="FFFFFF"/>
        </w:rPr>
        <w:t>психолого-медикопедагогической</w:t>
      </w:r>
      <w:proofErr w:type="spellEnd"/>
      <w:r w:rsidRPr="00BB794F">
        <w:rPr>
          <w:sz w:val="28"/>
          <w:szCs w:val="28"/>
          <w:shd w:val="clear" w:color="auto" w:fill="FFFFFF"/>
        </w:rPr>
        <w:t xml:space="preserve"> комиссии, а также в соответствии с индивидуальной программой реабилитации и </w:t>
      </w:r>
      <w:proofErr w:type="spellStart"/>
      <w:r w:rsidRPr="00BB794F">
        <w:rPr>
          <w:sz w:val="28"/>
          <w:szCs w:val="28"/>
          <w:shd w:val="clear" w:color="auto" w:fill="FFFFFF"/>
        </w:rPr>
        <w:t>абилитации</w:t>
      </w:r>
      <w:proofErr w:type="spellEnd"/>
      <w:r w:rsidRPr="00BB794F">
        <w:rPr>
          <w:sz w:val="28"/>
          <w:szCs w:val="28"/>
          <w:shd w:val="clear" w:color="auto" w:fill="FFFFFF"/>
        </w:rPr>
        <w:t>.</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Педагогические работники обязаны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а также при необходимости взаимодействовать с центрами </w:t>
      </w:r>
      <w:proofErr w:type="spellStart"/>
      <w:r w:rsidRPr="00BB794F">
        <w:rPr>
          <w:sz w:val="28"/>
          <w:szCs w:val="28"/>
          <w:shd w:val="clear" w:color="auto" w:fill="FFFFFF"/>
        </w:rPr>
        <w:t>психологопедагогической</w:t>
      </w:r>
      <w:proofErr w:type="spellEnd"/>
      <w:r w:rsidRPr="00BB794F">
        <w:rPr>
          <w:sz w:val="28"/>
          <w:szCs w:val="28"/>
          <w:shd w:val="clear" w:color="auto" w:fill="FFFFFF"/>
        </w:rPr>
        <w:t>, медицинской и социальной помощи.</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Кроме этого, из текста закона исключен термин «умственная отсталость» - он заменен на термин «нарушение интеллекта».</w:t>
      </w:r>
    </w:p>
    <w:p w:rsidR="00BB794F" w:rsidRPr="00BB794F" w:rsidRDefault="00BB794F" w:rsidP="00111621">
      <w:pPr>
        <w:pStyle w:val="a3"/>
        <w:shd w:val="clear" w:color="auto" w:fill="FFFFFF"/>
        <w:spacing w:before="0" w:beforeAutospacing="0" w:after="0" w:afterAutospacing="0"/>
        <w:jc w:val="both"/>
        <w:rPr>
          <w:sz w:val="28"/>
          <w:szCs w:val="28"/>
        </w:rPr>
      </w:pP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111621" w:rsidRPr="00BB794F" w:rsidRDefault="00111621" w:rsidP="00111621">
      <w:pPr>
        <w:rPr>
          <w:rFonts w:ascii="Times New Roman" w:hAnsi="Times New Roman" w:cs="Times New Roman"/>
          <w:sz w:val="28"/>
          <w:szCs w:val="28"/>
        </w:rPr>
      </w:pPr>
    </w:p>
    <w:p w:rsidR="00111621" w:rsidRPr="00BB794F" w:rsidRDefault="00111621" w:rsidP="00111621">
      <w:pPr>
        <w:rPr>
          <w:rFonts w:ascii="Times New Roman" w:hAnsi="Times New Roman" w:cs="Times New Roman"/>
          <w:b/>
          <w:bCs/>
          <w:sz w:val="28"/>
          <w:szCs w:val="28"/>
          <w:shd w:val="clear" w:color="auto" w:fill="FFFFFF"/>
        </w:rPr>
      </w:pPr>
    </w:p>
    <w:p w:rsidR="00111621" w:rsidRPr="00BB794F" w:rsidRDefault="00111621" w:rsidP="00111621">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Об институте наставничества в сфере профилактики безнадзорности и правонарушений несовершеннолетних</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Согласно Федеральному закону от 8 августа 2024 года № 322-ФЗ «О внесении изменений в отдельные законодательные акты Российской Федерации» предусмотрены следующие нововведения:</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lastRenderedPageBreak/>
        <w:t>- создание ГИС профилактики безнадзорности и правонарушений несовершеннолетних;</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введение института наставничества в указанной сфере;</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формирование реестра наставников;</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 запрет на участие </w:t>
      </w:r>
      <w:proofErr w:type="spellStart"/>
      <w:r w:rsidRPr="00BB794F">
        <w:rPr>
          <w:sz w:val="28"/>
          <w:szCs w:val="28"/>
          <w:shd w:val="clear" w:color="auto" w:fill="FFFFFF"/>
        </w:rPr>
        <w:t>иноагентов</w:t>
      </w:r>
      <w:proofErr w:type="spellEnd"/>
      <w:r w:rsidRPr="00BB794F">
        <w:rPr>
          <w:sz w:val="28"/>
          <w:szCs w:val="28"/>
          <w:shd w:val="clear" w:color="auto" w:fill="FFFFFF"/>
        </w:rPr>
        <w:t xml:space="preserve"> в деятельности по профилактике безнадзорности и правонарушений несовершеннолетних;</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использование ЕИС в сфере развития добровольчества (</w:t>
      </w:r>
      <w:proofErr w:type="spellStart"/>
      <w:r w:rsidRPr="00BB794F">
        <w:rPr>
          <w:sz w:val="28"/>
          <w:szCs w:val="28"/>
          <w:shd w:val="clear" w:color="auto" w:fill="FFFFFF"/>
        </w:rPr>
        <w:t>волонтерства</w:t>
      </w:r>
      <w:proofErr w:type="spellEnd"/>
      <w:r w:rsidRPr="00BB794F">
        <w:rPr>
          <w:sz w:val="28"/>
          <w:szCs w:val="28"/>
          <w:shd w:val="clear" w:color="auto" w:fill="FFFFFF"/>
        </w:rPr>
        <w:t>) в целях профилактики безнадзорности и правонарушений несовершеннолетних.</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Наставников назначает комиссия по делам несовершеннолетних и защите их прав с согласия несовершеннолетнего и его родителей. В новую ГИС вносятся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их родителях или иных законных представителях.</w:t>
      </w:r>
    </w:p>
    <w:p w:rsidR="00BB794F" w:rsidRPr="00BB794F" w:rsidRDefault="00BB794F" w:rsidP="00111621">
      <w:pPr>
        <w:pStyle w:val="a3"/>
        <w:shd w:val="clear" w:color="auto" w:fill="FFFFFF"/>
        <w:spacing w:before="0" w:beforeAutospacing="0" w:after="0" w:afterAutospacing="0"/>
        <w:jc w:val="both"/>
        <w:rPr>
          <w:sz w:val="28"/>
          <w:szCs w:val="28"/>
        </w:rPr>
      </w:pP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111621" w:rsidRPr="00BB794F" w:rsidRDefault="00111621" w:rsidP="00111621">
      <w:pPr>
        <w:rPr>
          <w:rFonts w:ascii="Times New Roman" w:hAnsi="Times New Roman" w:cs="Times New Roman"/>
          <w:b/>
          <w:bCs/>
          <w:sz w:val="28"/>
          <w:szCs w:val="28"/>
          <w:shd w:val="clear" w:color="auto" w:fill="FFFFFF"/>
        </w:rPr>
      </w:pPr>
    </w:p>
    <w:p w:rsidR="00111621" w:rsidRPr="00BB794F" w:rsidRDefault="00111621"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111621" w:rsidRPr="00BB794F" w:rsidRDefault="00111621" w:rsidP="00111621">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Установлен запрет размещения рекламы на сайтах экстремистских организаций</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С 1 сентября 2025 года вступит в силу Федеральный закон от 07.04.2025 № 72-ФЗ «О внесении изменений в статью 12 Федерального закона «О противодействии экстремистской деятельности» и Федеральный закон «О рекламе».</w:t>
      </w:r>
    </w:p>
    <w:p w:rsidR="00111621" w:rsidRPr="00BB794F" w:rsidRDefault="00111621" w:rsidP="00111621">
      <w:pPr>
        <w:pStyle w:val="a3"/>
        <w:shd w:val="clear" w:color="auto" w:fill="FFFFFF"/>
        <w:spacing w:before="0" w:beforeAutospacing="0" w:after="0" w:afterAutospacing="0"/>
        <w:ind w:firstLine="709"/>
        <w:jc w:val="both"/>
        <w:rPr>
          <w:sz w:val="28"/>
          <w:szCs w:val="28"/>
        </w:rPr>
      </w:pPr>
      <w:proofErr w:type="gramStart"/>
      <w:r w:rsidRPr="00BB794F">
        <w:rPr>
          <w:sz w:val="28"/>
          <w:szCs w:val="28"/>
          <w:shd w:val="clear" w:color="auto" w:fill="FFFFFF"/>
        </w:rPr>
        <w:t>Поправками устанавливается запрет на распространение рекламы на информационных ресурсах иностранной или международной организации, деятельность которой признана нежелательной на территории Российской Федерации,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 противодействии экстремистской деятельности» или Федеральным законом «О противодействии терроризму».</w:t>
      </w:r>
      <w:proofErr w:type="gramEnd"/>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Предусматривается ответственность рекламодателей и </w:t>
      </w:r>
      <w:proofErr w:type="spellStart"/>
      <w:r w:rsidRPr="00BB794F">
        <w:rPr>
          <w:sz w:val="28"/>
          <w:szCs w:val="28"/>
          <w:shd w:val="clear" w:color="auto" w:fill="FFFFFF"/>
        </w:rPr>
        <w:t>рекламораспространителей</w:t>
      </w:r>
      <w:proofErr w:type="spellEnd"/>
      <w:r w:rsidRPr="00BB794F">
        <w:rPr>
          <w:sz w:val="28"/>
          <w:szCs w:val="28"/>
          <w:shd w:val="clear" w:color="auto" w:fill="FFFFFF"/>
        </w:rPr>
        <w:t xml:space="preserve"> за нарушение запрета на рекламу на персональных страницах, объём </w:t>
      </w:r>
      <w:proofErr w:type="gramStart"/>
      <w:r w:rsidRPr="00BB794F">
        <w:rPr>
          <w:sz w:val="28"/>
          <w:szCs w:val="28"/>
          <w:shd w:val="clear" w:color="auto" w:fill="FFFFFF"/>
        </w:rPr>
        <w:t>аудитории</w:t>
      </w:r>
      <w:proofErr w:type="gramEnd"/>
      <w:r w:rsidRPr="00BB794F">
        <w:rPr>
          <w:sz w:val="28"/>
          <w:szCs w:val="28"/>
          <w:shd w:val="clear" w:color="auto" w:fill="FFFFFF"/>
        </w:rPr>
        <w:t xml:space="preserve"> которых составляет более 10 тысяч пользователей и сведения о которых не включены в перечень персональных страниц, ведение которого осуществляет федеральный орган исполнительной власти.</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lastRenderedPageBreak/>
        <w:t xml:space="preserve">Нарушение законодательства о рекламе влечет административную ответственность по ст. 14.3 </w:t>
      </w:r>
      <w:proofErr w:type="spellStart"/>
      <w:r w:rsidRPr="00BB794F">
        <w:rPr>
          <w:sz w:val="28"/>
          <w:szCs w:val="28"/>
          <w:shd w:val="clear" w:color="auto" w:fill="FFFFFF"/>
        </w:rPr>
        <w:t>КоАП</w:t>
      </w:r>
      <w:proofErr w:type="spellEnd"/>
      <w:r w:rsidRPr="00BB794F">
        <w:rPr>
          <w:sz w:val="28"/>
          <w:szCs w:val="28"/>
          <w:shd w:val="clear" w:color="auto" w:fill="FFFFFF"/>
        </w:rPr>
        <w:t xml:space="preserve"> РФ в виде штрафа: для граждан в размере до 2,5 тыс. рублей, для должностных лиц – до 20 тыс. рублей, для юридических лиц – до 500 тыс. рублей.</w:t>
      </w:r>
    </w:p>
    <w:p w:rsidR="00BB794F" w:rsidRPr="00BB794F" w:rsidRDefault="00BB794F" w:rsidP="00111621">
      <w:pPr>
        <w:pStyle w:val="a3"/>
        <w:shd w:val="clear" w:color="auto" w:fill="FFFFFF"/>
        <w:spacing w:before="0" w:beforeAutospacing="0" w:after="0" w:afterAutospacing="0"/>
        <w:jc w:val="both"/>
        <w:rPr>
          <w:sz w:val="28"/>
          <w:szCs w:val="28"/>
        </w:rPr>
      </w:pP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111621" w:rsidRPr="00BB794F" w:rsidRDefault="00111621" w:rsidP="00111621">
      <w:pPr>
        <w:rPr>
          <w:rFonts w:ascii="Times New Roman" w:hAnsi="Times New Roman" w:cs="Times New Roman"/>
          <w:sz w:val="28"/>
          <w:szCs w:val="28"/>
        </w:rPr>
      </w:pPr>
    </w:p>
    <w:p w:rsidR="00111621" w:rsidRPr="00BB794F" w:rsidRDefault="00111621" w:rsidP="00111621">
      <w:pPr>
        <w:rPr>
          <w:rFonts w:ascii="Times New Roman" w:hAnsi="Times New Roman" w:cs="Times New Roman"/>
          <w:sz w:val="28"/>
          <w:szCs w:val="28"/>
        </w:rPr>
      </w:pPr>
    </w:p>
    <w:p w:rsidR="00111621" w:rsidRPr="00BB794F" w:rsidRDefault="00111621" w:rsidP="00111621">
      <w:pPr>
        <w:rPr>
          <w:rFonts w:ascii="Times New Roman" w:hAnsi="Times New Roman" w:cs="Times New Roman"/>
          <w:sz w:val="28"/>
          <w:szCs w:val="28"/>
        </w:rPr>
      </w:pPr>
      <w:r w:rsidRPr="00BB794F">
        <w:rPr>
          <w:rFonts w:ascii="Times New Roman" w:hAnsi="Times New Roman" w:cs="Times New Roman"/>
          <w:b/>
          <w:bCs/>
          <w:sz w:val="28"/>
          <w:szCs w:val="28"/>
          <w:shd w:val="clear" w:color="auto" w:fill="FFFFFF"/>
        </w:rPr>
        <w:t>С 1 сентября 2025 года применяются обновленные правила регулирования режима рабочего времени и времени отдыха педагогических и иных работников школ и колледжей</w:t>
      </w:r>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 xml:space="preserve">Приказом </w:t>
      </w:r>
      <w:proofErr w:type="spellStart"/>
      <w:r w:rsidRPr="00BB794F">
        <w:rPr>
          <w:sz w:val="28"/>
          <w:szCs w:val="28"/>
          <w:shd w:val="clear" w:color="auto" w:fill="FFFFFF"/>
        </w:rPr>
        <w:t>Минпросвещения</w:t>
      </w:r>
      <w:proofErr w:type="spellEnd"/>
      <w:r w:rsidRPr="00BB794F">
        <w:rPr>
          <w:sz w:val="28"/>
          <w:szCs w:val="28"/>
          <w:shd w:val="clear" w:color="auto" w:fill="FFFFFF"/>
        </w:rPr>
        <w:t xml:space="preserve"> России от 04.04.2025 N 268 «Об утверждении Особенностей режима рабочего времени и времени </w:t>
      </w:r>
      <w:proofErr w:type="gramStart"/>
      <w:r w:rsidRPr="00BB794F">
        <w:rPr>
          <w:sz w:val="28"/>
          <w:szCs w:val="28"/>
          <w:shd w:val="clear" w:color="auto" w:fill="FFFFFF"/>
        </w:rPr>
        <w:t>отдыха</w:t>
      </w:r>
      <w:proofErr w:type="gramEnd"/>
      <w:r w:rsidRPr="00BB794F">
        <w:rPr>
          <w:sz w:val="28"/>
          <w:szCs w:val="28"/>
          <w:shd w:val="clear" w:color="auto" w:fill="FFFFFF"/>
        </w:rPr>
        <w:t xml:space="preserve"> педагогических и иных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установлены особенности режима рабочего времени и времени отдыха педагогических и иных работников в организациях, осуществляющих образовательную деятельность по основным и дополнительным общеобразовательным программам, образовательным программам СПО и соответствующим дополнительным профессиональным программам, основным программам профессионального обучения.</w:t>
      </w:r>
    </w:p>
    <w:p w:rsidR="00111621" w:rsidRPr="00BB794F" w:rsidRDefault="00111621" w:rsidP="00111621">
      <w:pPr>
        <w:pStyle w:val="a3"/>
        <w:shd w:val="clear" w:color="auto" w:fill="FFFFFF"/>
        <w:spacing w:before="0" w:beforeAutospacing="0" w:after="0" w:afterAutospacing="0"/>
        <w:ind w:firstLine="709"/>
        <w:jc w:val="both"/>
        <w:rPr>
          <w:sz w:val="28"/>
          <w:szCs w:val="28"/>
        </w:rPr>
      </w:pPr>
      <w:proofErr w:type="gramStart"/>
      <w:r w:rsidRPr="00BB794F">
        <w:rPr>
          <w:sz w:val="28"/>
          <w:szCs w:val="28"/>
          <w:shd w:val="clear" w:color="auto" w:fill="FFFFFF"/>
        </w:rPr>
        <w:t>Определены виды работ, непосредственно входящих в должностные обязанности педагогических работников в соответствии с квалификационными характеристиками (ведение журнала и дневников обучающихся, организация и проведение методической, диагностической и консультативной помощи родителям и пр.), а также виды дополнительной работы, непосредственно связанной с образовательной деятельностью, осуществляемой с письменного согласия педагогических работников за дополнительную оплату (классное руководство, проверка письменных работ и пр.).</w:t>
      </w:r>
      <w:proofErr w:type="gramEnd"/>
    </w:p>
    <w:p w:rsidR="00111621" w:rsidRPr="00BB794F" w:rsidRDefault="00111621" w:rsidP="00111621">
      <w:pPr>
        <w:pStyle w:val="a3"/>
        <w:shd w:val="clear" w:color="auto" w:fill="FFFFFF"/>
        <w:spacing w:before="0" w:beforeAutospacing="0" w:after="0" w:afterAutospacing="0"/>
        <w:ind w:firstLine="709"/>
        <w:jc w:val="both"/>
        <w:rPr>
          <w:sz w:val="28"/>
          <w:szCs w:val="28"/>
        </w:rPr>
      </w:pPr>
      <w:r w:rsidRPr="00BB794F">
        <w:rPr>
          <w:sz w:val="28"/>
          <w:szCs w:val="28"/>
          <w:shd w:val="clear" w:color="auto" w:fill="FFFFFF"/>
        </w:rPr>
        <w:t>Предусмотрены, в частности, особенности разделения рабочего дня на части, режим рабочего времени работников в каникулярное время, а также в периоды отмены занятий.</w:t>
      </w:r>
    </w:p>
    <w:p w:rsidR="00BB794F" w:rsidRPr="00BB794F" w:rsidRDefault="00BB794F" w:rsidP="00111621">
      <w:pPr>
        <w:pStyle w:val="a3"/>
        <w:shd w:val="clear" w:color="auto" w:fill="FFFFFF"/>
        <w:spacing w:before="0" w:beforeAutospacing="0" w:after="0" w:afterAutospacing="0"/>
        <w:jc w:val="both"/>
        <w:rPr>
          <w:sz w:val="28"/>
          <w:szCs w:val="28"/>
        </w:rPr>
      </w:pP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111621" w:rsidRPr="00BB794F" w:rsidRDefault="00111621" w:rsidP="00111621">
      <w:pPr>
        <w:rPr>
          <w:rFonts w:ascii="Times New Roman" w:hAnsi="Times New Roman" w:cs="Times New Roman"/>
          <w:sz w:val="28"/>
          <w:szCs w:val="28"/>
        </w:rPr>
      </w:pPr>
    </w:p>
    <w:p w:rsidR="00111621" w:rsidRPr="00BB794F" w:rsidRDefault="00111621"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BB794F" w:rsidRPr="00BB794F" w:rsidRDefault="00BB794F" w:rsidP="00111621">
      <w:pPr>
        <w:rPr>
          <w:rFonts w:ascii="Times New Roman" w:hAnsi="Times New Roman" w:cs="Times New Roman"/>
          <w:b/>
          <w:bCs/>
          <w:sz w:val="28"/>
          <w:szCs w:val="28"/>
          <w:shd w:val="clear" w:color="auto" w:fill="FFFFFF"/>
        </w:rPr>
      </w:pPr>
    </w:p>
    <w:p w:rsidR="00111621" w:rsidRPr="00BB794F" w:rsidRDefault="00111621" w:rsidP="00111621">
      <w:pPr>
        <w:rPr>
          <w:rFonts w:ascii="Times New Roman" w:hAnsi="Times New Roman" w:cs="Times New Roman"/>
          <w:sz w:val="28"/>
          <w:szCs w:val="28"/>
        </w:rPr>
      </w:pPr>
      <w:r w:rsidRPr="00BB794F">
        <w:rPr>
          <w:rFonts w:ascii="Times New Roman" w:hAnsi="Times New Roman" w:cs="Times New Roman"/>
          <w:b/>
          <w:bCs/>
          <w:sz w:val="28"/>
          <w:szCs w:val="28"/>
          <w:shd w:val="clear" w:color="auto" w:fill="FFFFFF"/>
        </w:rPr>
        <w:lastRenderedPageBreak/>
        <w:t>Перевозка детей воздушным транспортом</w:t>
      </w:r>
    </w:p>
    <w:p w:rsidR="00111621" w:rsidRPr="00BB794F" w:rsidRDefault="00111621" w:rsidP="00111621">
      <w:pPr>
        <w:rPr>
          <w:rFonts w:ascii="Times New Roman" w:hAnsi="Times New Roman" w:cs="Times New Roman"/>
          <w:sz w:val="28"/>
          <w:szCs w:val="28"/>
        </w:rPr>
      </w:pPr>
      <w:r w:rsidRPr="00BB794F">
        <w:rPr>
          <w:rFonts w:ascii="Times New Roman" w:hAnsi="Times New Roman" w:cs="Times New Roman"/>
          <w:sz w:val="28"/>
          <w:szCs w:val="28"/>
          <w:shd w:val="clear" w:color="auto" w:fill="FFFFFF"/>
        </w:rPr>
        <w:t>Приказом Минтранса России от 25.12.2024 № 462 внесены изменения в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Министерства транспорта Российской Федерации от 28 июня 2007 г. № 82». В соответствии с данными изменениями с 21.01.2025 авиаперевозчики обязаны предоставлять пассажирам с детьми до 12 лет соседние места согласно классу билета бесплатно. При этом места должны находиться в одном ряду и не должны быть разделены проходом.</w:t>
      </w:r>
    </w:p>
    <w:p w:rsidR="00BB794F" w:rsidRPr="00BB794F" w:rsidRDefault="00BB794F" w:rsidP="00111621">
      <w:pPr>
        <w:pStyle w:val="a3"/>
        <w:shd w:val="clear" w:color="auto" w:fill="FFFFFF"/>
        <w:spacing w:before="0" w:beforeAutospacing="0" w:after="0" w:afterAutospacing="0"/>
        <w:jc w:val="both"/>
        <w:rPr>
          <w:sz w:val="28"/>
          <w:szCs w:val="28"/>
        </w:rPr>
      </w:pP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111621" w:rsidRPr="00BB794F" w:rsidRDefault="00111621" w:rsidP="00111621">
      <w:pPr>
        <w:pStyle w:val="a3"/>
        <w:shd w:val="clear" w:color="auto" w:fill="FFFFFF"/>
        <w:spacing w:before="0" w:beforeAutospacing="0" w:after="0" w:afterAutospacing="0"/>
        <w:jc w:val="both"/>
        <w:rPr>
          <w:sz w:val="28"/>
          <w:szCs w:val="28"/>
        </w:rPr>
      </w:pPr>
      <w:r w:rsidRPr="00BB794F">
        <w:rPr>
          <w:sz w:val="28"/>
          <w:szCs w:val="28"/>
        </w:rPr>
        <w:t>Прокурор Батецкого района                                                              Д.А. Корнеев</w:t>
      </w:r>
    </w:p>
    <w:p w:rsidR="00350832" w:rsidRPr="00BB794F" w:rsidRDefault="00350832">
      <w:pPr>
        <w:rPr>
          <w:rFonts w:ascii="Times New Roman" w:eastAsia="Times New Roman" w:hAnsi="Times New Roman" w:cs="Times New Roman"/>
          <w:b/>
          <w:sz w:val="28"/>
          <w:szCs w:val="28"/>
          <w:lang w:eastAsia="ru-RU"/>
        </w:rPr>
      </w:pPr>
    </w:p>
    <w:p w:rsidR="00BB794F" w:rsidRPr="00BB794F" w:rsidRDefault="00111621" w:rsidP="00BB794F">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«Ответственность за дачу взятки»</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 xml:space="preserve">Согласно статье 291 Уголовного кодекса Российской Федерации уголовная ответственность наступает за дачу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BB794F">
        <w:rPr>
          <w:rFonts w:ascii="Times New Roman" w:hAnsi="Times New Roman" w:cs="Times New Roman"/>
          <w:sz w:val="28"/>
          <w:szCs w:val="28"/>
          <w:shd w:val="clear" w:color="auto" w:fill="FFFFFF"/>
        </w:rPr>
        <w:t>числе</w:t>
      </w:r>
      <w:proofErr w:type="gramEnd"/>
      <w:r w:rsidRPr="00BB794F">
        <w:rPr>
          <w:rFonts w:ascii="Times New Roman" w:hAnsi="Times New Roman" w:cs="Times New Roman"/>
          <w:sz w:val="28"/>
          <w:szCs w:val="28"/>
          <w:shd w:val="clear" w:color="auto" w:fill="FFFFFF"/>
        </w:rPr>
        <w:t xml:space="preserve"> когда взятка по указанию должностного лица передается иному физическому или юридическому лицу).</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Объективная сторона дачи взятки предполагает альтернативно возможные варианты:</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а) дачу взятки лично должностному лицу;</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б) передачу взятки родным или близким должностного лица с его согласия или при отсутствии его возражения против этого;</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в) передачу взятки посреднику с последующей передачей взятки должностному лицу, его родным или близким;</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г) передачу взятки любому иному физическому или юридическому лицу по указанию должностного лица.</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Предметом взятки могут быть деньги, ценные бумаги, материальные ценности, оказываемые безвозмездно, но подлежащие оплате услуги, а также льготы, дающие право на имущество (производство строительных, ремонтных работ; предоставление санаторных или туристических путевок, проездных билетов; предоставление на льготных условиях ссуд или кредитов).</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Квалифицирующими признаками состава преступления, при наличии которых предусмотрено более строгое наказание, являются:</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 дача взятки в значительном размере;</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 дача взятки за незаконное действие (бездействие);</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 группой лиц по предварительному сговору или организованной группой; в крупном размере;</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 дача взятки в особо крупном размере;</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 xml:space="preserve">Значительным размером взятки признаются сумма денег, стоимость ценных бумаг, иного имущества, услуг имущественного характера, иных </w:t>
      </w:r>
      <w:r w:rsidRPr="00BB794F">
        <w:rPr>
          <w:rFonts w:ascii="Times New Roman" w:hAnsi="Times New Roman" w:cs="Times New Roman"/>
          <w:sz w:val="28"/>
          <w:szCs w:val="28"/>
          <w:shd w:val="clear" w:color="auto" w:fill="FFFFFF"/>
        </w:rPr>
        <w:lastRenderedPageBreak/>
        <w:t>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За совершение данного преступления определено максимальное наказание в виде лишения свободы на срок до 15 лет. Санкция этой статьи в качестве альтернативного вида основного наказания предусматривает штраф в размере до 4 млн. рублей (а также в размере заработной платы или иного дохода осужденного за период до 4 лет или в размере до 90-кратной суммы взятки). 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10 лет и штраф в размере до 70-кратной суммы взятки.</w:t>
      </w:r>
    </w:p>
    <w:p w:rsidR="00111621" w:rsidRPr="00BB794F" w:rsidRDefault="00111621" w:rsidP="00BB794F">
      <w:pPr>
        <w:rPr>
          <w:rFonts w:ascii="Times New Roman" w:hAnsi="Times New Roman" w:cs="Times New Roman"/>
          <w:sz w:val="28"/>
          <w:szCs w:val="28"/>
        </w:rPr>
      </w:pPr>
      <w:proofErr w:type="gramStart"/>
      <w:r w:rsidRPr="00BB794F">
        <w:rPr>
          <w:rFonts w:ascii="Times New Roman" w:hAnsi="Times New Roman" w:cs="Times New Roman"/>
          <w:sz w:val="28"/>
          <w:szCs w:val="28"/>
        </w:rPr>
        <w:t>В соответствии с примечанием к статье 291 Уголовного кодекса Российской Федерации </w:t>
      </w:r>
      <w:r w:rsidRPr="00BB794F">
        <w:rPr>
          <w:rFonts w:ascii="Times New Roman" w:hAnsi="Times New Roman" w:cs="Times New Roman"/>
          <w:sz w:val="28"/>
          <w:szCs w:val="28"/>
          <w:shd w:val="clear" w:color="auto" w:fill="FFFFFF"/>
        </w:rPr>
        <w:t>лицо, давшее взятку, освобождается от уголовной ответственности, если оно </w:t>
      </w:r>
      <w:hyperlink r:id="rId5" w:anchor="dst100153" w:history="1">
        <w:r w:rsidRPr="00BB794F">
          <w:rPr>
            <w:rStyle w:val="a5"/>
            <w:rFonts w:ascii="Times New Roman" w:hAnsi="Times New Roman" w:cs="Times New Roman"/>
            <w:color w:val="auto"/>
            <w:sz w:val="28"/>
            <w:szCs w:val="28"/>
            <w:shd w:val="clear" w:color="auto" w:fill="FFFFFF"/>
          </w:rPr>
          <w:t>активно</w:t>
        </w:r>
      </w:hyperlink>
      <w:r w:rsidRPr="00BB794F">
        <w:rPr>
          <w:rFonts w:ascii="Times New Roman" w:hAnsi="Times New Roman" w:cs="Times New Roman"/>
          <w:sz w:val="28"/>
          <w:szCs w:val="28"/>
          <w:shd w:val="clear" w:color="auto" w:fill="FFFFFF"/>
        </w:rPr>
        <w:t>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r w:rsidRPr="00BB794F">
        <w:rPr>
          <w:rFonts w:ascii="Times New Roman" w:hAnsi="Times New Roman" w:cs="Times New Roman"/>
          <w:sz w:val="28"/>
          <w:szCs w:val="28"/>
        </w:rPr>
        <w:t>.</w:t>
      </w:r>
      <w:proofErr w:type="gramEnd"/>
    </w:p>
    <w:p w:rsidR="00BB794F" w:rsidRPr="00BB794F" w:rsidRDefault="00BB794F" w:rsidP="00BB794F">
      <w:pPr>
        <w:ind w:firstLine="0"/>
        <w:rPr>
          <w:rFonts w:ascii="Times New Roman" w:hAnsi="Times New Roman" w:cs="Times New Roman"/>
          <w:sz w:val="28"/>
          <w:szCs w:val="28"/>
        </w:rPr>
      </w:pPr>
    </w:p>
    <w:p w:rsidR="00BB794F" w:rsidRPr="00BB794F" w:rsidRDefault="00BB794F" w:rsidP="00BB794F">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BB794F" w:rsidRPr="00BB794F" w:rsidRDefault="00BB794F" w:rsidP="00BB794F">
      <w:pPr>
        <w:ind w:firstLine="0"/>
        <w:rPr>
          <w:rFonts w:ascii="Times New Roman" w:eastAsia="Times New Roman" w:hAnsi="Times New Roman" w:cs="Times New Roman"/>
          <w:b/>
          <w:sz w:val="28"/>
          <w:szCs w:val="28"/>
          <w:lang w:eastAsia="ru-RU"/>
        </w:rPr>
      </w:pPr>
      <w:r w:rsidRPr="00BB794F">
        <w:rPr>
          <w:rFonts w:ascii="Times New Roman" w:hAnsi="Times New Roman" w:cs="Times New Roman"/>
          <w:sz w:val="28"/>
          <w:szCs w:val="28"/>
        </w:rPr>
        <w:t>Прокурор Батецкого района                                                              Д.А. Корнеев</w:t>
      </w:r>
    </w:p>
    <w:p w:rsidR="00111621" w:rsidRPr="00BB794F" w:rsidRDefault="00111621" w:rsidP="00BB794F">
      <w:pPr>
        <w:rPr>
          <w:rFonts w:ascii="Times New Roman" w:eastAsia="Times New Roman" w:hAnsi="Times New Roman" w:cs="Times New Roman"/>
          <w:b/>
          <w:sz w:val="28"/>
          <w:szCs w:val="28"/>
          <w:lang w:eastAsia="ru-RU"/>
        </w:rPr>
      </w:pPr>
    </w:p>
    <w:p w:rsidR="00BB794F" w:rsidRPr="00BB794F" w:rsidRDefault="00111621" w:rsidP="00BB794F">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«Предпринимательская деятельность должностных лиц, законно ли это?»</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«Сращивание» госчиновников с бизнесом - одна из наиболее значимых проблем коррупционной безопасности государства.</w:t>
      </w:r>
    </w:p>
    <w:p w:rsidR="00BB794F" w:rsidRPr="00BB794F" w:rsidRDefault="00111621" w:rsidP="00BB794F">
      <w:pPr>
        <w:rPr>
          <w:rFonts w:ascii="Times New Roman" w:hAnsi="Times New Roman" w:cs="Times New Roman"/>
          <w:sz w:val="28"/>
          <w:szCs w:val="28"/>
        </w:rPr>
      </w:pPr>
      <w:proofErr w:type="gramStart"/>
      <w:r w:rsidRPr="00BB794F">
        <w:rPr>
          <w:rFonts w:ascii="Times New Roman" w:hAnsi="Times New Roman" w:cs="Times New Roman"/>
          <w:sz w:val="28"/>
          <w:szCs w:val="28"/>
        </w:rPr>
        <w:t>Такие действия затрудняют нормальную деятельность органов государственной власти и местного самоуправления, подрывают авторитет государственной и муниципальной службы, ограничивают добросовестную конкуренцию, порождает целый ряд других преступлений как со стороны чиновников (должностные злоупотребления, превышение должностных полномочий, получение взятки), так и со стороны учрежденных или управляемых ими организаций (незаконное предпринимательство, уклонение от уплаты таможенных платежей, налогов и (или) сборов, нарушение различного рода правил</w:t>
      </w:r>
      <w:proofErr w:type="gramEnd"/>
      <w:r w:rsidRPr="00BB794F">
        <w:rPr>
          <w:rFonts w:ascii="Times New Roman" w:hAnsi="Times New Roman" w:cs="Times New Roman"/>
          <w:sz w:val="28"/>
          <w:szCs w:val="28"/>
        </w:rPr>
        <w:t xml:space="preserve"> безопасности и др.).</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Участие должностных лиц в бизнесе, сопряженное с предоставлением покровительства подконтрольным им коммерческим структурам, является уголовно-наказуемым деянием, ответственность за которое закреплена</w:t>
      </w:r>
      <w:r w:rsidRPr="00BB794F">
        <w:rPr>
          <w:rFonts w:ascii="Times New Roman" w:hAnsi="Times New Roman" w:cs="Times New Roman"/>
          <w:sz w:val="28"/>
          <w:szCs w:val="28"/>
        </w:rPr>
        <w:br/>
        <w:t>в статье 289 Уголовного кодекса Российской Федерации.</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На кого распространяется запрет на участие в предпринимательской деятельности?</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xml:space="preserve">К таким лицам относятся: все государственные и муниципальные служащие, а также лица, замещающие муниципальные должности, за исключением тех, которые осуществляют свои полномочия без отрыва от </w:t>
      </w:r>
      <w:r w:rsidRPr="00BB794F">
        <w:rPr>
          <w:rFonts w:ascii="Times New Roman" w:hAnsi="Times New Roman" w:cs="Times New Roman"/>
          <w:sz w:val="28"/>
          <w:szCs w:val="28"/>
        </w:rPr>
        <w:lastRenderedPageBreak/>
        <w:t>основной работы (на непостоянной основе) и не получают денежного содержания за службу (депутаты региональных законодательных органов, осуществляющих депутатскую деятельность без отрыва от основной деятельности).</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Запрет содержательно включает:</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а) запрет осуществлять предпринимательскую деятельность;</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б) запрет участвовать в управлении хозяйствующим субъектом.</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Покровительство может иметь различные проявления, среди которых наиболее распространенными являются:</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создание условий для получения соответствующей организацией заказа на поставки товаров, выполнение работ, оказание услуг для государственных и муниципальных нужд;</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оказание содействия в получении организацией различного рода лицензий и иной разрешительной документации, положительных экспертиз, сертификатов соответствия, иных документов, подтверждающих соответствие производимых ею товаров, оказываемых услуг и выполняемых работ требованиям технических регламентов;</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освобождение организации от проверок, ревизий, способствование их благополучному прохождению, предоставление информации о планируемых контрольно-надзорных и оперативно-розыскных мероприятиях;</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обеспечение упрощенного и ускоренного порядка рассмотрения документов, предоставляемых организацией в государственные органы;</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предоставление организации преимущественного права на аренду помещений, находящихся в государственной или муниципальной собственности, установление для нее более низкой, чем для других организаций, арендной платы, освобождение ее от обязательств, связанных с арендой;</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принуждение других субъектов предпринимательства к совершению сделок на выгодных условиях с подконтрольной должностному лицу организацией;</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освобождение от привлечения соответствующего юридического лица или его руководства к ответственности за совершенные правонарушения;</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незаконная передача соответствующей организации государственного или муниципального имущества, предоставление ей услуг, выполнение для нее работ за счет бюджетных средств;</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предоставление служебной информации, недоступной конкурентам;</w:t>
      </w:r>
    </w:p>
    <w:p w:rsidR="00111621"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создание препятствий конкурентам, устранение их экономическими или административными методами (например, посредством установления необоснованных препятствий для выдачи лицензий конкурентам, организации внеплановых проверок конкурирующих фирм).</w:t>
      </w:r>
    </w:p>
    <w:p w:rsidR="00BB794F" w:rsidRPr="00BB794F" w:rsidRDefault="00BB794F" w:rsidP="00BB794F">
      <w:pPr>
        <w:ind w:firstLine="0"/>
        <w:rPr>
          <w:rFonts w:ascii="Times New Roman" w:hAnsi="Times New Roman" w:cs="Times New Roman"/>
          <w:sz w:val="28"/>
          <w:szCs w:val="28"/>
        </w:rPr>
      </w:pPr>
    </w:p>
    <w:p w:rsidR="00BB794F" w:rsidRPr="00BB794F" w:rsidRDefault="00BB794F" w:rsidP="00BB794F">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BB794F" w:rsidRPr="00BB794F" w:rsidRDefault="00BB794F" w:rsidP="00BB794F">
      <w:pPr>
        <w:ind w:firstLine="0"/>
        <w:rPr>
          <w:rFonts w:ascii="Times New Roman" w:hAnsi="Times New Roman" w:cs="Times New Roman"/>
          <w:b/>
          <w:bCs/>
          <w:sz w:val="28"/>
          <w:szCs w:val="28"/>
          <w:shd w:val="clear" w:color="auto" w:fill="FFFFFF"/>
        </w:rPr>
      </w:pPr>
      <w:r w:rsidRPr="00BB794F">
        <w:rPr>
          <w:rFonts w:ascii="Times New Roman" w:hAnsi="Times New Roman" w:cs="Times New Roman"/>
          <w:sz w:val="28"/>
          <w:szCs w:val="28"/>
        </w:rPr>
        <w:t>Прокурор Батецкого района                                                                      Д.А. Корнеев</w:t>
      </w: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111621" w:rsidP="00BB794F">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«Посредничество во взяточничестве»</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Одной из мер уголовно-правового характера в борьбе с коррупционными преступлениями является принудительное безвозмездное изъятие и обращение в собственность государства имущества, полученного в результате совершения преступлений, то есть его конфискация.</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Конфискация имущества представляет собой принудительное безвозмездное изъятие и обращение в собственность государства на основании обвинительного приговора имущества подсудимого: денег, ценностей и иного имущества.</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xml:space="preserve">Перечень преступлений, по которым применяется конфискация </w:t>
      </w:r>
      <w:proofErr w:type="gramStart"/>
      <w:r w:rsidRPr="00BB794F">
        <w:rPr>
          <w:rFonts w:ascii="Times New Roman" w:hAnsi="Times New Roman" w:cs="Times New Roman"/>
          <w:sz w:val="28"/>
          <w:szCs w:val="28"/>
        </w:rPr>
        <w:t>имущества</w:t>
      </w:r>
      <w:proofErr w:type="gramEnd"/>
      <w:r w:rsidRPr="00BB794F">
        <w:rPr>
          <w:rFonts w:ascii="Times New Roman" w:hAnsi="Times New Roman" w:cs="Times New Roman"/>
          <w:sz w:val="28"/>
          <w:szCs w:val="28"/>
        </w:rPr>
        <w:t xml:space="preserve"> закреплен в статье 104.1 Уголовного кодекса Российской Федерации. Среди них преступления, в том числе, коррупционной направленности, наиболее распространенными</w:t>
      </w:r>
      <w:r w:rsidR="00BB794F" w:rsidRPr="00BB794F">
        <w:rPr>
          <w:rFonts w:ascii="Times New Roman" w:hAnsi="Times New Roman" w:cs="Times New Roman"/>
          <w:sz w:val="28"/>
          <w:szCs w:val="28"/>
        </w:rPr>
        <w:t xml:space="preserve"> из которых являются статьи 204 </w:t>
      </w:r>
      <w:r w:rsidRPr="00BB794F">
        <w:rPr>
          <w:rFonts w:ascii="Times New Roman" w:hAnsi="Times New Roman" w:cs="Times New Roman"/>
          <w:sz w:val="28"/>
          <w:szCs w:val="28"/>
        </w:rPr>
        <w:t>(коммерческий подкуп),</w:t>
      </w:r>
      <w:r w:rsidR="00BB794F" w:rsidRPr="00BB794F">
        <w:rPr>
          <w:rFonts w:ascii="Times New Roman" w:hAnsi="Times New Roman" w:cs="Times New Roman"/>
          <w:sz w:val="28"/>
          <w:szCs w:val="28"/>
        </w:rPr>
        <w:t xml:space="preserve"> </w:t>
      </w:r>
      <w:r w:rsidRPr="00BB794F">
        <w:rPr>
          <w:rFonts w:ascii="Times New Roman" w:hAnsi="Times New Roman" w:cs="Times New Roman"/>
          <w:sz w:val="28"/>
          <w:szCs w:val="28"/>
        </w:rPr>
        <w:t>285 (злоупотребле</w:t>
      </w:r>
      <w:r w:rsidR="00BB794F" w:rsidRPr="00BB794F">
        <w:rPr>
          <w:rFonts w:ascii="Times New Roman" w:hAnsi="Times New Roman" w:cs="Times New Roman"/>
          <w:sz w:val="28"/>
          <w:szCs w:val="28"/>
        </w:rPr>
        <w:t xml:space="preserve">ние должностными полномочиями), </w:t>
      </w:r>
      <w:r w:rsidRPr="00BB794F">
        <w:rPr>
          <w:rFonts w:ascii="Times New Roman" w:hAnsi="Times New Roman" w:cs="Times New Roman"/>
          <w:sz w:val="28"/>
          <w:szCs w:val="28"/>
        </w:rPr>
        <w:t>290 (получение взятки) Уголовного кодекса Российской Федерации и другие.</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К имуществу, которое может быть конфисковано относятся:</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1) деньги, ценности и иное имущество, полученное в результате совершения преступлений указанной категории, в том числе предмет взятки или коммерческого подкупа;</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2) доходы, полученные от использования такого имущества;</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3) орудия, оборудование или иные средства совершения преступления, принадлежащие обвиняемому.</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При этом</w:t>
      </w:r>
      <w:proofErr w:type="gramStart"/>
      <w:r w:rsidRPr="00BB794F">
        <w:rPr>
          <w:rFonts w:ascii="Times New Roman" w:hAnsi="Times New Roman" w:cs="Times New Roman"/>
          <w:sz w:val="28"/>
          <w:szCs w:val="28"/>
        </w:rPr>
        <w:t>,</w:t>
      </w:r>
      <w:proofErr w:type="gramEnd"/>
      <w:r w:rsidRPr="00BB794F">
        <w:rPr>
          <w:rFonts w:ascii="Times New Roman" w:hAnsi="Times New Roman" w:cs="Times New Roman"/>
          <w:sz w:val="28"/>
          <w:szCs w:val="28"/>
        </w:rPr>
        <w:t xml:space="preserve"> если деньги, ценности и иное имущество, а также доходы от него подлежат конфискации только за преступления, указанные в статье 104.1 Уголовного кодекса Российской Федерации, то орудия, оборудование или иные средства совершения преступления, принадлежащие обвиняемому, могут быть конфискованы судом по делам о преступлениях, перечень которых законом не ограничен.</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Имеют место факты, когда лица, совершившие преступления, во избежание уголовного преследования и конфискации имущества оформляют его на членов своей семьи или иных доверенных лиц.</w:t>
      </w:r>
    </w:p>
    <w:p w:rsidR="00111621"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В таких случаях применяются положения части 3 статьи 104.1 Уголовного кодекса Российской Федерации, которой предусмотрена конфискация имущества, переданного осужденным другому лицу (организации), если лицо, принявшее имущество, знало или должно было знать, что оно получено в результате преступных действий.</w:t>
      </w:r>
    </w:p>
    <w:p w:rsidR="00BB794F" w:rsidRPr="00BB794F" w:rsidRDefault="00BB794F" w:rsidP="00BB794F">
      <w:pPr>
        <w:ind w:firstLine="0"/>
        <w:rPr>
          <w:rFonts w:ascii="Times New Roman" w:hAnsi="Times New Roman" w:cs="Times New Roman"/>
          <w:sz w:val="28"/>
          <w:szCs w:val="28"/>
        </w:rPr>
      </w:pPr>
    </w:p>
    <w:p w:rsidR="00BB794F" w:rsidRPr="00BB794F" w:rsidRDefault="00BB794F" w:rsidP="00BB794F">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BB794F" w:rsidRPr="00BB794F" w:rsidRDefault="00BB794F" w:rsidP="00BB794F">
      <w:pPr>
        <w:ind w:firstLine="0"/>
        <w:rPr>
          <w:rFonts w:ascii="Times New Roman" w:hAnsi="Times New Roman" w:cs="Times New Roman"/>
          <w:b/>
          <w:bCs/>
          <w:sz w:val="28"/>
          <w:szCs w:val="28"/>
          <w:shd w:val="clear" w:color="auto" w:fill="FFFFFF"/>
        </w:rPr>
      </w:pPr>
      <w:r w:rsidRPr="00BB794F">
        <w:rPr>
          <w:rFonts w:ascii="Times New Roman" w:hAnsi="Times New Roman" w:cs="Times New Roman"/>
          <w:sz w:val="28"/>
          <w:szCs w:val="28"/>
        </w:rPr>
        <w:t>Прокурор Батецкого района                                                                      Д.А. Корнеев</w:t>
      </w:r>
    </w:p>
    <w:p w:rsidR="00111621" w:rsidRPr="00BB794F" w:rsidRDefault="00111621"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b/>
          <w:bCs/>
          <w:sz w:val="28"/>
          <w:szCs w:val="28"/>
          <w:shd w:val="clear" w:color="auto" w:fill="FFFFFF"/>
        </w:rPr>
        <w:t>Федеральным законом от 21.04.2025 № 99-ФЗ закреплено право работников ведомственной охраны на применение специальных средств и огнестрельного оружия на охраняемых объектах, а также вне охраняемых объектов при пресечении функционирования беспилотных аппаратов в целях защиты охраняемых объектов</w:t>
      </w:r>
    </w:p>
    <w:p w:rsidR="00111621" w:rsidRPr="00BB794F" w:rsidRDefault="00111621" w:rsidP="00BB794F">
      <w:pPr>
        <w:rPr>
          <w:rFonts w:ascii="Times New Roman" w:hAnsi="Times New Roman" w:cs="Times New Roman"/>
          <w:sz w:val="28"/>
          <w:szCs w:val="28"/>
          <w:shd w:val="clear" w:color="auto" w:fill="FFFFFF"/>
        </w:rPr>
      </w:pPr>
      <w:r w:rsidRPr="00BB794F">
        <w:rPr>
          <w:rFonts w:ascii="Times New Roman" w:hAnsi="Times New Roman" w:cs="Times New Roman"/>
          <w:sz w:val="28"/>
          <w:szCs w:val="28"/>
          <w:shd w:val="clear" w:color="auto" w:fill="FFFFFF"/>
        </w:rPr>
        <w:t xml:space="preserve">Также в числе прочего уточнено, что на территории четвертой </w:t>
      </w:r>
      <w:proofErr w:type="spellStart"/>
      <w:r w:rsidRPr="00BB794F">
        <w:rPr>
          <w:rFonts w:ascii="Times New Roman" w:hAnsi="Times New Roman" w:cs="Times New Roman"/>
          <w:sz w:val="28"/>
          <w:szCs w:val="28"/>
          <w:shd w:val="clear" w:color="auto" w:fill="FFFFFF"/>
        </w:rPr>
        <w:t>подзоны</w:t>
      </w:r>
      <w:proofErr w:type="spellEnd"/>
      <w:r w:rsidRPr="00BB794F">
        <w:rPr>
          <w:rFonts w:ascii="Times New Roman" w:hAnsi="Times New Roman" w:cs="Times New Roman"/>
          <w:sz w:val="28"/>
          <w:szCs w:val="28"/>
          <w:shd w:val="clear" w:color="auto" w:fill="FFFFFF"/>
        </w:rPr>
        <w:t xml:space="preserve"> </w:t>
      </w:r>
      <w:proofErr w:type="spellStart"/>
      <w:r w:rsidRPr="00BB794F">
        <w:rPr>
          <w:rFonts w:ascii="Times New Roman" w:hAnsi="Times New Roman" w:cs="Times New Roman"/>
          <w:sz w:val="28"/>
          <w:szCs w:val="28"/>
          <w:shd w:val="clear" w:color="auto" w:fill="FFFFFF"/>
        </w:rPr>
        <w:t>приаэродромной</w:t>
      </w:r>
      <w:proofErr w:type="spellEnd"/>
      <w:r w:rsidRPr="00BB794F">
        <w:rPr>
          <w:rFonts w:ascii="Times New Roman" w:hAnsi="Times New Roman" w:cs="Times New Roman"/>
          <w:sz w:val="28"/>
          <w:szCs w:val="28"/>
          <w:shd w:val="clear" w:color="auto" w:fill="FFFFFF"/>
        </w:rPr>
        <w:t xml:space="preserve"> территории допускается размещение объектов, предназначенных для пресечения нахождения беспилотных воздушных судов в воздушном пространстве органами государственной власти, организациями и лицами, на которые законодательством Российской федерации возложены такие полномочия</w:t>
      </w:r>
    </w:p>
    <w:p w:rsidR="00BB794F" w:rsidRPr="00BB794F" w:rsidRDefault="00BB794F" w:rsidP="00BB794F">
      <w:pPr>
        <w:ind w:firstLine="0"/>
        <w:rPr>
          <w:rFonts w:ascii="Times New Roman" w:hAnsi="Times New Roman" w:cs="Times New Roman"/>
          <w:sz w:val="28"/>
          <w:szCs w:val="28"/>
          <w:shd w:val="clear" w:color="auto" w:fill="FFFFFF"/>
        </w:rPr>
      </w:pPr>
    </w:p>
    <w:p w:rsidR="00BB794F" w:rsidRPr="00BB794F" w:rsidRDefault="00BB794F" w:rsidP="00BB794F">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BB794F" w:rsidRPr="00BB794F" w:rsidRDefault="00BB794F" w:rsidP="00BB794F">
      <w:pPr>
        <w:ind w:firstLine="0"/>
        <w:rPr>
          <w:rFonts w:ascii="Times New Roman" w:hAnsi="Times New Roman" w:cs="Times New Roman"/>
          <w:sz w:val="28"/>
          <w:szCs w:val="28"/>
          <w:shd w:val="clear" w:color="auto" w:fill="FFFFFF"/>
        </w:rPr>
      </w:pPr>
      <w:r w:rsidRPr="00BB794F">
        <w:rPr>
          <w:rFonts w:ascii="Times New Roman" w:hAnsi="Times New Roman" w:cs="Times New Roman"/>
          <w:sz w:val="28"/>
          <w:szCs w:val="28"/>
        </w:rPr>
        <w:t>Прокурор Батецкого района                                                                      Д.А. Корнеев</w:t>
      </w:r>
    </w:p>
    <w:p w:rsidR="00111621" w:rsidRPr="00BB794F" w:rsidRDefault="00111621"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sz w:val="28"/>
          <w:szCs w:val="28"/>
          <w:shd w:val="clear" w:color="auto" w:fill="FFFFFF"/>
        </w:rPr>
      </w:pPr>
    </w:p>
    <w:p w:rsidR="00BB794F" w:rsidRPr="00BB794F" w:rsidRDefault="00BB794F" w:rsidP="00BB794F">
      <w:pPr>
        <w:rPr>
          <w:rFonts w:ascii="Times New Roman" w:hAnsi="Times New Roman" w:cs="Times New Roman"/>
          <w:sz w:val="28"/>
          <w:szCs w:val="28"/>
          <w:shd w:val="clear" w:color="auto" w:fill="FFFFFF"/>
        </w:rPr>
      </w:pPr>
    </w:p>
    <w:p w:rsidR="00BB794F" w:rsidRPr="00BB794F" w:rsidRDefault="00111621" w:rsidP="00BB794F">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В соответствии с Федеральным законом от 21.04.2025 № 87-ФЗ с 01.09.2025 устанавливаются особенности обеспечения общественного порядка и общественной безопасности при организации и проведении зрелищных мероприятий</w:t>
      </w:r>
    </w:p>
    <w:p w:rsidR="00BB794F" w:rsidRPr="00BB794F" w:rsidRDefault="00111621" w:rsidP="00BB794F">
      <w:pPr>
        <w:rPr>
          <w:rFonts w:ascii="Times New Roman" w:hAnsi="Times New Roman" w:cs="Times New Roman"/>
          <w:sz w:val="28"/>
          <w:szCs w:val="28"/>
        </w:rPr>
      </w:pPr>
      <w:proofErr w:type="gramStart"/>
      <w:r w:rsidRPr="00BB794F">
        <w:rPr>
          <w:rFonts w:ascii="Times New Roman" w:hAnsi="Times New Roman" w:cs="Times New Roman"/>
          <w:sz w:val="28"/>
          <w:szCs w:val="28"/>
        </w:rPr>
        <w:t>В частности, организатор зрелищного мероприятия обязан заблаговременно уведомить соответствующие орган исполнительной власти субъекта Российской Федерации, орган местного самоуправления о тематике зрелищного мероприятия, объекте и территории, на которых планируется проведение зрелищного мероприятия, их собственнике (правообладателе), дате и времени проведения зрелищного мероприятия, планируемом количестве посетителей, планируемых мерах по организации обеспечения общественного порядка и общественной безопасности.</w:t>
      </w:r>
      <w:proofErr w:type="gramEnd"/>
      <w:r w:rsidRPr="00BB794F">
        <w:rPr>
          <w:rFonts w:ascii="Times New Roman" w:hAnsi="Times New Roman" w:cs="Times New Roman"/>
          <w:sz w:val="28"/>
          <w:szCs w:val="28"/>
        </w:rPr>
        <w:t xml:space="preserve"> Также надлежит незамедлительно информировать указанные органы об изменении тематики зрелищного мероприятия, места, даты, времени его проведения, планируемого количества посетителей, об отмене, о замене или переносе зрелищного мероприятия.</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 xml:space="preserve">Кроме того, на организатора зрелищного мероприятия и собственника (правообладателя) объекта или территории, на которых оно проводится, возлагается обязанность по обеспечению охраны, технической </w:t>
      </w:r>
      <w:r w:rsidRPr="00BB794F">
        <w:rPr>
          <w:rFonts w:ascii="Times New Roman" w:hAnsi="Times New Roman" w:cs="Times New Roman"/>
          <w:sz w:val="28"/>
          <w:szCs w:val="28"/>
        </w:rPr>
        <w:lastRenderedPageBreak/>
        <w:t xml:space="preserve">оснащенности, </w:t>
      </w:r>
      <w:proofErr w:type="spellStart"/>
      <w:r w:rsidRPr="00BB794F">
        <w:rPr>
          <w:rFonts w:ascii="Times New Roman" w:hAnsi="Times New Roman" w:cs="Times New Roman"/>
          <w:sz w:val="28"/>
          <w:szCs w:val="28"/>
        </w:rPr>
        <w:t>укрепленности</w:t>
      </w:r>
      <w:proofErr w:type="spellEnd"/>
      <w:r w:rsidRPr="00BB794F">
        <w:rPr>
          <w:rFonts w:ascii="Times New Roman" w:hAnsi="Times New Roman" w:cs="Times New Roman"/>
          <w:sz w:val="28"/>
          <w:szCs w:val="28"/>
        </w:rPr>
        <w:t xml:space="preserve"> и антитеррористической защищенности таких объекта и территории.</w:t>
      </w:r>
    </w:p>
    <w:p w:rsidR="00BB794F"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Дополнительно определены права и обязанности контролеров-распорядителей при проведении зрелищного мероприятия на спортивном сооружении.</w:t>
      </w:r>
    </w:p>
    <w:p w:rsidR="00111621"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Предусмотрено, что организатор зрелищного мероприятия, проводимого на спортивном сооружении, должен обеспечить деятельность  контролеров-распорядителей, включая предоставление им форменной одежды, питания, компенсационных выплат, связанных с оплатой стоимости питания, проезда, проживания.</w:t>
      </w:r>
    </w:p>
    <w:p w:rsidR="00BB794F" w:rsidRPr="00BB794F" w:rsidRDefault="00BB794F" w:rsidP="00BB794F">
      <w:pPr>
        <w:rPr>
          <w:rFonts w:ascii="Times New Roman" w:hAnsi="Times New Roman" w:cs="Times New Roman"/>
          <w:sz w:val="28"/>
          <w:szCs w:val="28"/>
        </w:rPr>
      </w:pPr>
    </w:p>
    <w:p w:rsidR="00BB794F" w:rsidRPr="00BB794F" w:rsidRDefault="00BB794F" w:rsidP="00BB794F">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BB794F" w:rsidRPr="00BB794F" w:rsidRDefault="00BB794F" w:rsidP="00BB794F">
      <w:pPr>
        <w:ind w:firstLine="0"/>
        <w:rPr>
          <w:rFonts w:ascii="Times New Roman" w:hAnsi="Times New Roman" w:cs="Times New Roman"/>
          <w:b/>
          <w:bCs/>
          <w:sz w:val="28"/>
          <w:szCs w:val="28"/>
          <w:shd w:val="clear" w:color="auto" w:fill="FFFFFF"/>
        </w:rPr>
      </w:pPr>
      <w:r w:rsidRPr="00BB794F">
        <w:rPr>
          <w:rFonts w:ascii="Times New Roman" w:hAnsi="Times New Roman" w:cs="Times New Roman"/>
          <w:sz w:val="28"/>
          <w:szCs w:val="28"/>
        </w:rPr>
        <w:t xml:space="preserve">Прокурор Батецкого района                                                           </w:t>
      </w:r>
      <w:r>
        <w:rPr>
          <w:rFonts w:ascii="Times New Roman" w:hAnsi="Times New Roman" w:cs="Times New Roman"/>
          <w:sz w:val="28"/>
          <w:szCs w:val="28"/>
        </w:rPr>
        <w:t xml:space="preserve">  </w:t>
      </w:r>
      <w:r w:rsidRPr="00BB794F">
        <w:rPr>
          <w:rFonts w:ascii="Times New Roman" w:hAnsi="Times New Roman" w:cs="Times New Roman"/>
          <w:sz w:val="28"/>
          <w:szCs w:val="28"/>
        </w:rPr>
        <w:t>Д.А. Корнеев</w:t>
      </w: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111621" w:rsidP="00BB794F">
      <w:pPr>
        <w:rPr>
          <w:rFonts w:ascii="Times New Roman" w:hAnsi="Times New Roman" w:cs="Times New Roman"/>
          <w:b/>
          <w:bCs/>
          <w:sz w:val="28"/>
          <w:szCs w:val="28"/>
          <w:shd w:val="clear" w:color="auto" w:fill="FFFFFF"/>
        </w:rPr>
      </w:pPr>
      <w:r w:rsidRPr="00BB794F">
        <w:rPr>
          <w:rFonts w:ascii="Times New Roman" w:hAnsi="Times New Roman" w:cs="Times New Roman"/>
          <w:b/>
          <w:bCs/>
          <w:sz w:val="28"/>
          <w:szCs w:val="28"/>
          <w:shd w:val="clear" w:color="auto" w:fill="FFFFFF"/>
        </w:rPr>
        <w:t>Федеральным законом от 28.02.2025 № 16-ФЗ уточнен порядок использования транспортных средств, принадлежащих организациям и физическим лицам, во время проведения КТО</w:t>
      </w:r>
    </w:p>
    <w:p w:rsidR="00BB794F" w:rsidRPr="00BB794F" w:rsidRDefault="00111621" w:rsidP="00BB794F">
      <w:pPr>
        <w:rPr>
          <w:rFonts w:ascii="Times New Roman" w:hAnsi="Times New Roman" w:cs="Times New Roman"/>
          <w:sz w:val="28"/>
          <w:szCs w:val="28"/>
        </w:rPr>
      </w:pPr>
      <w:proofErr w:type="gramStart"/>
      <w:r w:rsidRPr="00BB794F">
        <w:rPr>
          <w:rFonts w:ascii="Times New Roman" w:hAnsi="Times New Roman" w:cs="Times New Roman"/>
          <w:sz w:val="28"/>
          <w:szCs w:val="28"/>
        </w:rPr>
        <w:t>Предусмотрено, что для обеспечения мероприятий по борьбе с терроризмом допускается использование транспортных средств и (или) самоходных машин, принадлежащих организациям независимо от форм собственности (за исключением транспортных средств и (или) самоходных машин дипломатических представительств, консульских и иных учреждений</w:t>
      </w:r>
      <w:proofErr w:type="gramEnd"/>
      <w:r w:rsidRPr="00BB794F">
        <w:rPr>
          <w:rFonts w:ascii="Times New Roman" w:hAnsi="Times New Roman" w:cs="Times New Roman"/>
          <w:sz w:val="28"/>
          <w:szCs w:val="28"/>
        </w:rPr>
        <w:t xml:space="preserve"> иностранных государств и международных организаций), а в неотложных случаях транспортных средств и (или) самоходных машин, принадлежащих физическим лицам</w:t>
      </w:r>
      <w:r w:rsidR="00BB794F" w:rsidRPr="00BB794F">
        <w:rPr>
          <w:rFonts w:ascii="Times New Roman" w:hAnsi="Times New Roman" w:cs="Times New Roman"/>
          <w:sz w:val="28"/>
          <w:szCs w:val="28"/>
        </w:rPr>
        <w:t>.</w:t>
      </w:r>
    </w:p>
    <w:p w:rsidR="00111621" w:rsidRPr="00BB794F" w:rsidRDefault="00111621" w:rsidP="00BB794F">
      <w:pPr>
        <w:rPr>
          <w:rFonts w:ascii="Times New Roman" w:hAnsi="Times New Roman" w:cs="Times New Roman"/>
          <w:sz w:val="28"/>
          <w:szCs w:val="28"/>
        </w:rPr>
      </w:pPr>
      <w:r w:rsidRPr="00BB794F">
        <w:rPr>
          <w:rFonts w:ascii="Times New Roman" w:hAnsi="Times New Roman" w:cs="Times New Roman"/>
          <w:sz w:val="28"/>
          <w:szCs w:val="28"/>
        </w:rPr>
        <w:t>Порядок возмещения расходов, связанных с таким использованием транспортных средств и (или) самоходных машин, определяется Правительством.</w:t>
      </w:r>
    </w:p>
    <w:p w:rsidR="00BB794F" w:rsidRPr="00BB794F" w:rsidRDefault="00BB794F" w:rsidP="00BB794F">
      <w:pPr>
        <w:rPr>
          <w:rFonts w:ascii="Times New Roman" w:hAnsi="Times New Roman" w:cs="Times New Roman"/>
          <w:b/>
          <w:bCs/>
          <w:sz w:val="28"/>
          <w:szCs w:val="28"/>
          <w:shd w:val="clear" w:color="auto" w:fill="FFFFFF"/>
        </w:rPr>
      </w:pPr>
    </w:p>
    <w:p w:rsidR="00BB794F" w:rsidRPr="00BB794F" w:rsidRDefault="00BB794F" w:rsidP="00BB794F">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BB794F" w:rsidRDefault="00BB794F" w:rsidP="00BB794F">
      <w:pPr>
        <w:ind w:firstLine="0"/>
        <w:rPr>
          <w:rFonts w:ascii="Times New Roman" w:hAnsi="Times New Roman" w:cs="Times New Roman"/>
          <w:sz w:val="28"/>
          <w:szCs w:val="28"/>
        </w:rPr>
      </w:pPr>
      <w:r w:rsidRPr="00BB794F">
        <w:rPr>
          <w:rFonts w:ascii="Times New Roman" w:hAnsi="Times New Roman" w:cs="Times New Roman"/>
          <w:sz w:val="28"/>
          <w:szCs w:val="28"/>
        </w:rPr>
        <w:t>Прокурор Батецкого района                                                              Д.А. Корнеев</w:t>
      </w:r>
    </w:p>
    <w:p w:rsidR="0048203D" w:rsidRDefault="0048203D" w:rsidP="00BB794F">
      <w:pPr>
        <w:ind w:firstLine="0"/>
        <w:rPr>
          <w:rFonts w:ascii="Times New Roman" w:hAnsi="Times New Roman" w:cs="Times New Roman"/>
          <w:sz w:val="28"/>
          <w:szCs w:val="28"/>
        </w:rPr>
      </w:pPr>
    </w:p>
    <w:p w:rsidR="0048203D" w:rsidRDefault="0048203D" w:rsidP="0048203D">
      <w:pPr>
        <w:ind w:firstLine="708"/>
        <w:rPr>
          <w:rFonts w:ascii="Times New Roman" w:hAnsi="Times New Roman" w:cs="Times New Roman"/>
          <w:b/>
          <w:bCs/>
          <w:color w:val="333333"/>
          <w:sz w:val="28"/>
          <w:szCs w:val="28"/>
          <w:shd w:val="clear" w:color="auto" w:fill="FFFFFF"/>
        </w:rPr>
      </w:pPr>
      <w:r w:rsidRPr="0048203D">
        <w:rPr>
          <w:rFonts w:ascii="Times New Roman" w:hAnsi="Times New Roman" w:cs="Times New Roman"/>
          <w:b/>
          <w:bCs/>
          <w:color w:val="333333"/>
          <w:sz w:val="28"/>
          <w:szCs w:val="28"/>
          <w:shd w:val="clear" w:color="auto" w:fill="FFFFFF"/>
        </w:rPr>
        <w:t>Подписан закон о противодействии осуществлению операций с использованием денежных сре</w:t>
      </w:r>
      <w:proofErr w:type="gramStart"/>
      <w:r w:rsidRPr="0048203D">
        <w:rPr>
          <w:rFonts w:ascii="Times New Roman" w:hAnsi="Times New Roman" w:cs="Times New Roman"/>
          <w:b/>
          <w:bCs/>
          <w:color w:val="333333"/>
          <w:sz w:val="28"/>
          <w:szCs w:val="28"/>
          <w:shd w:val="clear" w:color="auto" w:fill="FFFFFF"/>
        </w:rPr>
        <w:t>дств кл</w:t>
      </w:r>
      <w:proofErr w:type="gramEnd"/>
      <w:r w:rsidRPr="0048203D">
        <w:rPr>
          <w:rFonts w:ascii="Times New Roman" w:hAnsi="Times New Roman" w:cs="Times New Roman"/>
          <w:b/>
          <w:bCs/>
          <w:color w:val="333333"/>
          <w:sz w:val="28"/>
          <w:szCs w:val="28"/>
          <w:shd w:val="clear" w:color="auto" w:fill="FFFFFF"/>
        </w:rPr>
        <w:t>иента без его согласия или с согласия, полученного под влиянием обмана или при злоупотреблении доверием</w:t>
      </w:r>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Федеральным законом от 13.02.2025 № 9-ФЗ «О внесении изменений в отдельные законодательные акты Российской Федерации» введены меры по противодействию осуществлению операций с использованием денежных сре</w:t>
      </w:r>
      <w:proofErr w:type="gramStart"/>
      <w:r w:rsidRPr="0048203D">
        <w:rPr>
          <w:rFonts w:ascii="Times New Roman" w:hAnsi="Times New Roman" w:cs="Times New Roman"/>
          <w:color w:val="333333"/>
          <w:sz w:val="28"/>
          <w:szCs w:val="28"/>
        </w:rPr>
        <w:t>дств кл</w:t>
      </w:r>
      <w:proofErr w:type="gramEnd"/>
      <w:r w:rsidRPr="0048203D">
        <w:rPr>
          <w:rFonts w:ascii="Times New Roman" w:hAnsi="Times New Roman" w:cs="Times New Roman"/>
          <w:color w:val="333333"/>
          <w:sz w:val="28"/>
          <w:szCs w:val="28"/>
        </w:rPr>
        <w:t>иента без его согласия или с согласия, полученного под влиянием обмана или при злоупотреблении доверием.</w:t>
      </w:r>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 xml:space="preserve">Внесенными изменениями, в частности, с 01.09.2025 устанавливается «период охлаждения» по кредитам и займам, когда получить деньги по </w:t>
      </w:r>
      <w:r w:rsidRPr="0048203D">
        <w:rPr>
          <w:rFonts w:ascii="Times New Roman" w:hAnsi="Times New Roman" w:cs="Times New Roman"/>
          <w:color w:val="333333"/>
          <w:sz w:val="28"/>
          <w:szCs w:val="28"/>
        </w:rPr>
        <w:lastRenderedPageBreak/>
        <w:t>кредиту или займу от 50 до 200 тыс. рублей можно будет только через 4 часа после заключения договора.</w:t>
      </w:r>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Если сумма (лимит) потребительского кредита (займа) превышает 200 тыс. рублей, выдача денежных средств по кредитному договору может быть осуществлена не раньше чем через 48 часов.</w:t>
      </w:r>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 xml:space="preserve">Мероприятия по противодействию заключению договоров потребительского кредита без добровольного согласия клиента не применяются: при множественности лиц в обязательстве на стороне заемщика, наличии у заемщика поручителей; если обязательства заемщика обеспечиваются ипотекой и (или) залогом транспортного средства (в случаях зачисления заемных денежных средств на счета юридического лица - продавца транспортного средства); если потребительский кредит предоставляется заемщику в целях полного или частичного исполнения им обязательств по другому кредиту (займу) или другим кредитам (займам) и если это не повлечет за собой увеличение размера существующих денежных обязательств заемщика; если заемщиком не </w:t>
      </w:r>
      <w:proofErr w:type="gramStart"/>
      <w:r w:rsidRPr="0048203D">
        <w:rPr>
          <w:rFonts w:ascii="Times New Roman" w:hAnsi="Times New Roman" w:cs="Times New Roman"/>
          <w:color w:val="333333"/>
          <w:sz w:val="28"/>
          <w:szCs w:val="28"/>
        </w:rPr>
        <w:t>позднее</w:t>
      </w:r>
      <w:proofErr w:type="gramEnd"/>
      <w:r w:rsidRPr="0048203D">
        <w:rPr>
          <w:rFonts w:ascii="Times New Roman" w:hAnsi="Times New Roman" w:cs="Times New Roman"/>
          <w:color w:val="333333"/>
          <w:sz w:val="28"/>
          <w:szCs w:val="28"/>
        </w:rPr>
        <w:t xml:space="preserve"> чем за два дня до направления заявления о предоставлении кредита назначено уполномоченное лицо для получения подтверждения заключения кредитного договора; если кредитная организация перечисляет денежные средства юридическому лицу или индивидуальному предпринимателю, осуществляющим реализацию товаров (выполнение работ, оказание услуг) в счет оплаты товаров (работ, услуг), приобретаемых заемщиком, за исключением случаев их приобретения с использованием сети "Интернет"; если такие договоры являются договорами основного образовательного кредита.</w:t>
      </w:r>
    </w:p>
    <w:p w:rsidR="0048203D" w:rsidRDefault="0048203D" w:rsidP="0048203D">
      <w:pPr>
        <w:ind w:firstLine="708"/>
        <w:rPr>
          <w:rFonts w:ascii="Times New Roman" w:hAnsi="Times New Roman" w:cs="Times New Roman"/>
          <w:color w:val="333333"/>
          <w:sz w:val="28"/>
          <w:szCs w:val="28"/>
        </w:rPr>
      </w:pPr>
      <w:proofErr w:type="gramStart"/>
      <w:r w:rsidRPr="0048203D">
        <w:rPr>
          <w:rFonts w:ascii="Times New Roman" w:hAnsi="Times New Roman" w:cs="Times New Roman"/>
          <w:color w:val="333333"/>
          <w:sz w:val="28"/>
          <w:szCs w:val="28"/>
        </w:rPr>
        <w:t xml:space="preserve">Также регулируется порядок проверки сведений о получателе денежных средств в базе данных о случаях и попытках осуществления переводов денежных средств без добровольного согласия клиента, определяются мероприятия по противодействию операциям по внесению наличных денежных средств на банковские счета с применением </w:t>
      </w:r>
      <w:proofErr w:type="spellStart"/>
      <w:r w:rsidRPr="0048203D">
        <w:rPr>
          <w:rFonts w:ascii="Times New Roman" w:hAnsi="Times New Roman" w:cs="Times New Roman"/>
          <w:color w:val="333333"/>
          <w:sz w:val="28"/>
          <w:szCs w:val="28"/>
        </w:rPr>
        <w:t>токенизированных</w:t>
      </w:r>
      <w:proofErr w:type="spellEnd"/>
      <w:r w:rsidRPr="0048203D">
        <w:rPr>
          <w:rFonts w:ascii="Times New Roman" w:hAnsi="Times New Roman" w:cs="Times New Roman"/>
          <w:color w:val="333333"/>
          <w:sz w:val="28"/>
          <w:szCs w:val="28"/>
        </w:rPr>
        <w:t xml:space="preserve"> (цифровых) платежных карт с использованием банкоматов или иных технических устройств, устанавливается обязанность предоставления бюро кредитных историй сведений пользователю кредитной истории</w:t>
      </w:r>
      <w:proofErr w:type="gramEnd"/>
      <w:r w:rsidRPr="0048203D">
        <w:rPr>
          <w:rFonts w:ascii="Times New Roman" w:hAnsi="Times New Roman" w:cs="Times New Roman"/>
          <w:color w:val="333333"/>
          <w:sz w:val="28"/>
          <w:szCs w:val="28"/>
        </w:rPr>
        <w:t xml:space="preserve"> для предупреждения возможного мошенничества.</w:t>
      </w:r>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 xml:space="preserve">Закреплена обязанность </w:t>
      </w:r>
      <w:proofErr w:type="spellStart"/>
      <w:r w:rsidRPr="0048203D">
        <w:rPr>
          <w:rFonts w:ascii="Times New Roman" w:hAnsi="Times New Roman" w:cs="Times New Roman"/>
          <w:color w:val="333333"/>
          <w:sz w:val="28"/>
          <w:szCs w:val="28"/>
        </w:rPr>
        <w:t>микрофинансовых</w:t>
      </w:r>
      <w:proofErr w:type="spellEnd"/>
      <w:r w:rsidRPr="0048203D">
        <w:rPr>
          <w:rFonts w:ascii="Times New Roman" w:hAnsi="Times New Roman" w:cs="Times New Roman"/>
          <w:color w:val="333333"/>
          <w:sz w:val="28"/>
          <w:szCs w:val="28"/>
        </w:rPr>
        <w:t xml:space="preserve"> организаций зачислять денежные средства по договору потребительского займа только при условии совпадения сведений о заемщике и получателе денежных средств. </w:t>
      </w:r>
      <w:proofErr w:type="spellStart"/>
      <w:r w:rsidRPr="0048203D">
        <w:rPr>
          <w:rFonts w:ascii="Times New Roman" w:hAnsi="Times New Roman" w:cs="Times New Roman"/>
          <w:color w:val="333333"/>
          <w:sz w:val="28"/>
          <w:szCs w:val="28"/>
        </w:rPr>
        <w:t>Микрофинансовые</w:t>
      </w:r>
      <w:proofErr w:type="spellEnd"/>
      <w:r w:rsidRPr="0048203D">
        <w:rPr>
          <w:rFonts w:ascii="Times New Roman" w:hAnsi="Times New Roman" w:cs="Times New Roman"/>
          <w:color w:val="333333"/>
          <w:sz w:val="28"/>
          <w:szCs w:val="28"/>
        </w:rPr>
        <w:t xml:space="preserve"> организации смогут получать от Банка России в установленном порядке и по установленной форме информацию, содержащуюся в базе данных о случаях и попытках осуществления переводов денежных средств без добровольного согласия клиента.</w:t>
      </w:r>
    </w:p>
    <w:p w:rsidR="0048203D" w:rsidRDefault="0048203D" w:rsidP="0048203D">
      <w:pPr>
        <w:ind w:firstLine="708"/>
        <w:rPr>
          <w:rFonts w:ascii="Times New Roman" w:hAnsi="Times New Roman" w:cs="Times New Roman"/>
          <w:color w:val="333333"/>
          <w:sz w:val="28"/>
          <w:szCs w:val="28"/>
        </w:rPr>
      </w:pPr>
      <w:proofErr w:type="gramStart"/>
      <w:r w:rsidRPr="0048203D">
        <w:rPr>
          <w:rFonts w:ascii="Times New Roman" w:hAnsi="Times New Roman" w:cs="Times New Roman"/>
          <w:color w:val="333333"/>
          <w:sz w:val="28"/>
          <w:szCs w:val="28"/>
        </w:rPr>
        <w:t xml:space="preserve">Предусматривается, что кредитные организации, </w:t>
      </w:r>
      <w:proofErr w:type="spellStart"/>
      <w:r w:rsidRPr="0048203D">
        <w:rPr>
          <w:rFonts w:ascii="Times New Roman" w:hAnsi="Times New Roman" w:cs="Times New Roman"/>
          <w:color w:val="333333"/>
          <w:sz w:val="28"/>
          <w:szCs w:val="28"/>
        </w:rPr>
        <w:t>микрофинансовые</w:t>
      </w:r>
      <w:proofErr w:type="spellEnd"/>
      <w:r w:rsidRPr="0048203D">
        <w:rPr>
          <w:rFonts w:ascii="Times New Roman" w:hAnsi="Times New Roman" w:cs="Times New Roman"/>
          <w:color w:val="333333"/>
          <w:sz w:val="28"/>
          <w:szCs w:val="28"/>
        </w:rPr>
        <w:t xml:space="preserve"> организации не вправе требовать исполнения заемщиком обязательств, начислять проценты и уступать права требования по договору потребительского кредита (займа) при одновременном наличии следующих обстоятельств: они не осуществили комплекс мер, направленных на борьбу с </w:t>
      </w:r>
      <w:r w:rsidRPr="0048203D">
        <w:rPr>
          <w:rFonts w:ascii="Times New Roman" w:hAnsi="Times New Roman" w:cs="Times New Roman"/>
          <w:color w:val="333333"/>
          <w:sz w:val="28"/>
          <w:szCs w:val="28"/>
        </w:rPr>
        <w:lastRenderedPageBreak/>
        <w:t>мошенниками, и по факту хищения денежных средств по договору потребительского кредита (займа) у заемщика возбуждено уголовное дело.</w:t>
      </w:r>
      <w:proofErr w:type="gramEnd"/>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Данный Федеральный закон вступает в силу по истечении девяноста дней после дня его официального опубликования, за исключением отдельных положений, для которых установлены иные сроки вступления их в силу.</w:t>
      </w:r>
    </w:p>
    <w:p w:rsidR="0048203D" w:rsidRDefault="0048203D" w:rsidP="0048203D">
      <w:pPr>
        <w:ind w:firstLine="0"/>
        <w:rPr>
          <w:rFonts w:ascii="Times New Roman" w:hAnsi="Times New Roman" w:cs="Times New Roman"/>
          <w:color w:val="333333"/>
          <w:sz w:val="28"/>
          <w:szCs w:val="28"/>
        </w:rPr>
      </w:pPr>
    </w:p>
    <w:p w:rsidR="0048203D" w:rsidRPr="00BB794F" w:rsidRDefault="0048203D" w:rsidP="0048203D">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48203D" w:rsidRDefault="0048203D" w:rsidP="0048203D">
      <w:pPr>
        <w:ind w:firstLine="0"/>
        <w:rPr>
          <w:rFonts w:ascii="Times New Roman" w:hAnsi="Times New Roman" w:cs="Times New Roman"/>
          <w:sz w:val="28"/>
          <w:szCs w:val="28"/>
        </w:rPr>
      </w:pPr>
      <w:r w:rsidRPr="00BB794F">
        <w:rPr>
          <w:rFonts w:ascii="Times New Roman" w:hAnsi="Times New Roman" w:cs="Times New Roman"/>
          <w:sz w:val="28"/>
          <w:szCs w:val="28"/>
        </w:rPr>
        <w:t>Прокурор Батецкого района                                                              Д.А. Корнеев</w:t>
      </w:r>
    </w:p>
    <w:p w:rsidR="0048203D" w:rsidRPr="0048203D" w:rsidRDefault="0048203D" w:rsidP="0048203D">
      <w:pPr>
        <w:ind w:firstLine="0"/>
        <w:rPr>
          <w:rFonts w:ascii="Times New Roman" w:hAnsi="Times New Roman" w:cs="Times New Roman"/>
          <w:b/>
          <w:bCs/>
          <w:color w:val="333333"/>
          <w:sz w:val="28"/>
          <w:szCs w:val="28"/>
          <w:shd w:val="clear" w:color="auto" w:fill="FFFFFF"/>
        </w:rPr>
      </w:pPr>
    </w:p>
    <w:p w:rsidR="0048203D" w:rsidRDefault="0048203D" w:rsidP="0048203D">
      <w:pPr>
        <w:ind w:firstLine="708"/>
        <w:rPr>
          <w:rFonts w:ascii="Times New Roman" w:hAnsi="Times New Roman" w:cs="Times New Roman"/>
          <w:b/>
          <w:bCs/>
          <w:color w:val="333333"/>
          <w:sz w:val="28"/>
          <w:szCs w:val="28"/>
          <w:shd w:val="clear" w:color="auto" w:fill="FFFFFF"/>
        </w:rPr>
      </w:pPr>
      <w:r w:rsidRPr="0048203D">
        <w:rPr>
          <w:rFonts w:ascii="Times New Roman" w:hAnsi="Times New Roman" w:cs="Times New Roman"/>
          <w:b/>
          <w:bCs/>
          <w:color w:val="333333"/>
          <w:sz w:val="28"/>
          <w:szCs w:val="28"/>
          <w:shd w:val="clear" w:color="auto" w:fill="FFFFFF"/>
        </w:rPr>
        <w:t>Введена уголовная ответственность за незаконное использование компьютерной информации, содержащей персональные данные</w:t>
      </w:r>
    </w:p>
    <w:p w:rsidR="0048203D" w:rsidRDefault="0048203D" w:rsidP="0048203D">
      <w:pPr>
        <w:ind w:firstLine="708"/>
        <w:rPr>
          <w:rFonts w:ascii="Times New Roman" w:hAnsi="Times New Roman" w:cs="Times New Roman"/>
          <w:color w:val="333333"/>
          <w:sz w:val="28"/>
          <w:szCs w:val="28"/>
        </w:rPr>
      </w:pPr>
      <w:proofErr w:type="gramStart"/>
      <w:r w:rsidRPr="0048203D">
        <w:rPr>
          <w:rFonts w:ascii="Times New Roman" w:hAnsi="Times New Roman" w:cs="Times New Roman"/>
          <w:color w:val="333333"/>
          <w:sz w:val="28"/>
          <w:szCs w:val="28"/>
        </w:rPr>
        <w:t>Федеральным законом от 30.11.2024 № 421-ФЗ в Уголовный кодекс Российской Федерации введена новая статья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w:t>
      </w:r>
      <w:proofErr w:type="gramEnd"/>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Статья предусматривает уголовную ответственность за: распространение персональных данных без согласия субъекта; незаконный сбор персональных данных; незаконную обработку; незаконную передачу третьим лицам; разглашение персональных данных.</w:t>
      </w:r>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 xml:space="preserve">В соответствии с Федеральным законом «О персональных данных» к персональным данным относятся: </w:t>
      </w:r>
      <w:proofErr w:type="gramStart"/>
      <w:r w:rsidRPr="0048203D">
        <w:rPr>
          <w:rFonts w:ascii="Times New Roman" w:hAnsi="Times New Roman" w:cs="Times New Roman"/>
          <w:color w:val="333333"/>
          <w:sz w:val="28"/>
          <w:szCs w:val="28"/>
        </w:rPr>
        <w:t>ФИО; адрес мест жительства/пребывания; номера телефонов (мобильного, городского) и адрес электронной почты; реквизиты документов, удостоверяющих личность; биометрические данные; специальные категории данных; другие данные, которые позволяют идентифицировать гражданина.</w:t>
      </w:r>
      <w:proofErr w:type="gramEnd"/>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 xml:space="preserve">Квалифицированный состав </w:t>
      </w:r>
      <w:proofErr w:type="gramStart"/>
      <w:r w:rsidRPr="0048203D">
        <w:rPr>
          <w:rFonts w:ascii="Times New Roman" w:hAnsi="Times New Roman" w:cs="Times New Roman"/>
          <w:color w:val="333333"/>
          <w:sz w:val="28"/>
          <w:szCs w:val="28"/>
        </w:rPr>
        <w:t>ч</w:t>
      </w:r>
      <w:proofErr w:type="gramEnd"/>
      <w:r w:rsidRPr="0048203D">
        <w:rPr>
          <w:rFonts w:ascii="Times New Roman" w:hAnsi="Times New Roman" w:cs="Times New Roman"/>
          <w:color w:val="333333"/>
          <w:sz w:val="28"/>
          <w:szCs w:val="28"/>
        </w:rPr>
        <w:t xml:space="preserve">. 4 ст. 272.1 Уголовного кодекса Российской Федерации упоминает трансграничную передачу, поскольку нередко нарушители вывозят компьютерную информацию на электронных носителях, в том числе на </w:t>
      </w:r>
      <w:proofErr w:type="spellStart"/>
      <w:r w:rsidRPr="0048203D">
        <w:rPr>
          <w:rFonts w:ascii="Times New Roman" w:hAnsi="Times New Roman" w:cs="Times New Roman"/>
          <w:color w:val="333333"/>
          <w:sz w:val="28"/>
          <w:szCs w:val="28"/>
        </w:rPr>
        <w:t>флеш</w:t>
      </w:r>
      <w:proofErr w:type="spellEnd"/>
      <w:r w:rsidRPr="0048203D">
        <w:rPr>
          <w:rFonts w:ascii="Times New Roman" w:hAnsi="Times New Roman" w:cs="Times New Roman"/>
          <w:color w:val="333333"/>
          <w:sz w:val="28"/>
          <w:szCs w:val="28"/>
        </w:rPr>
        <w:t xml:space="preserve"> - накопителях и жестких дисках. Отдельно выделили состав преступления для лиц, которые создают и администрируют сайты в интернете (</w:t>
      </w:r>
      <w:proofErr w:type="gramStart"/>
      <w:r w:rsidRPr="0048203D">
        <w:rPr>
          <w:rFonts w:ascii="Times New Roman" w:hAnsi="Times New Roman" w:cs="Times New Roman"/>
          <w:color w:val="333333"/>
          <w:sz w:val="28"/>
          <w:szCs w:val="28"/>
        </w:rPr>
        <w:t>ч</w:t>
      </w:r>
      <w:proofErr w:type="gramEnd"/>
      <w:r w:rsidRPr="0048203D">
        <w:rPr>
          <w:rFonts w:ascii="Times New Roman" w:hAnsi="Times New Roman" w:cs="Times New Roman"/>
          <w:color w:val="333333"/>
          <w:sz w:val="28"/>
          <w:szCs w:val="28"/>
        </w:rPr>
        <w:t xml:space="preserve">. 6 ст. 272.1 УК РФ). Норма направлена на борьбу с деятельностью коммерческих </w:t>
      </w:r>
      <w:proofErr w:type="spellStart"/>
      <w:r w:rsidRPr="0048203D">
        <w:rPr>
          <w:rFonts w:ascii="Times New Roman" w:hAnsi="Times New Roman" w:cs="Times New Roman"/>
          <w:color w:val="333333"/>
          <w:sz w:val="28"/>
          <w:szCs w:val="28"/>
        </w:rPr>
        <w:t>интернет-ресурсов</w:t>
      </w:r>
      <w:proofErr w:type="spellEnd"/>
      <w:r w:rsidRPr="0048203D">
        <w:rPr>
          <w:rFonts w:ascii="Times New Roman" w:hAnsi="Times New Roman" w:cs="Times New Roman"/>
          <w:color w:val="333333"/>
          <w:sz w:val="28"/>
          <w:szCs w:val="28"/>
        </w:rPr>
        <w:t xml:space="preserve">, </w:t>
      </w:r>
      <w:proofErr w:type="gramStart"/>
      <w:r w:rsidRPr="0048203D">
        <w:rPr>
          <w:rFonts w:ascii="Times New Roman" w:hAnsi="Times New Roman" w:cs="Times New Roman"/>
          <w:color w:val="333333"/>
          <w:sz w:val="28"/>
          <w:szCs w:val="28"/>
        </w:rPr>
        <w:t>которые</w:t>
      </w:r>
      <w:proofErr w:type="gramEnd"/>
      <w:r w:rsidRPr="0048203D">
        <w:rPr>
          <w:rFonts w:ascii="Times New Roman" w:hAnsi="Times New Roman" w:cs="Times New Roman"/>
          <w:color w:val="333333"/>
          <w:sz w:val="28"/>
          <w:szCs w:val="28"/>
        </w:rPr>
        <w:t xml:space="preserve"> предоставляют доступ к незаконно полученным персональным данным граждан на платной основе.</w:t>
      </w:r>
    </w:p>
    <w:p w:rsidR="0048203D" w:rsidRDefault="0048203D" w:rsidP="0048203D">
      <w:pPr>
        <w:ind w:firstLine="708"/>
        <w:rPr>
          <w:rFonts w:ascii="Times New Roman" w:hAnsi="Times New Roman" w:cs="Times New Roman"/>
          <w:color w:val="333333"/>
          <w:sz w:val="28"/>
          <w:szCs w:val="28"/>
        </w:rPr>
      </w:pPr>
      <w:r w:rsidRPr="0048203D">
        <w:rPr>
          <w:rFonts w:ascii="Times New Roman" w:hAnsi="Times New Roman" w:cs="Times New Roman"/>
          <w:color w:val="333333"/>
          <w:sz w:val="28"/>
          <w:szCs w:val="28"/>
        </w:rPr>
        <w:t xml:space="preserve">Санкция статьи предполагает наказание вплоть до лишения свободы на срок до 10 лет со штрафом в размере до 3 </w:t>
      </w:r>
      <w:proofErr w:type="spellStart"/>
      <w:proofErr w:type="gramStart"/>
      <w:r w:rsidRPr="0048203D">
        <w:rPr>
          <w:rFonts w:ascii="Times New Roman" w:hAnsi="Times New Roman" w:cs="Times New Roman"/>
          <w:color w:val="333333"/>
          <w:sz w:val="28"/>
          <w:szCs w:val="28"/>
        </w:rPr>
        <w:t>млн</w:t>
      </w:r>
      <w:proofErr w:type="spellEnd"/>
      <w:proofErr w:type="gramEnd"/>
      <w:r w:rsidRPr="0048203D">
        <w:rPr>
          <w:rFonts w:ascii="Times New Roman" w:hAnsi="Times New Roman" w:cs="Times New Roman"/>
          <w:color w:val="333333"/>
          <w:sz w:val="28"/>
          <w:szCs w:val="28"/>
        </w:rPr>
        <w:t xml:space="preserve"> рублей. Уголовная ответственность не распространяется на случаи законного и правомерного использования персональных данных в личных или семейных целях. Изменения вступили в силу 11.12.2024.</w:t>
      </w:r>
    </w:p>
    <w:p w:rsidR="0048203D" w:rsidRDefault="0048203D" w:rsidP="0048203D">
      <w:pPr>
        <w:ind w:firstLine="0"/>
        <w:rPr>
          <w:rFonts w:ascii="Times New Roman" w:hAnsi="Times New Roman" w:cs="Times New Roman"/>
          <w:color w:val="333333"/>
          <w:sz w:val="28"/>
          <w:szCs w:val="28"/>
        </w:rPr>
      </w:pPr>
    </w:p>
    <w:p w:rsidR="0048203D" w:rsidRPr="00BB794F" w:rsidRDefault="0048203D" w:rsidP="0048203D">
      <w:pPr>
        <w:pStyle w:val="a3"/>
        <w:shd w:val="clear" w:color="auto" w:fill="FFFFFF"/>
        <w:spacing w:before="0" w:beforeAutospacing="0" w:after="0" w:afterAutospacing="0"/>
        <w:jc w:val="both"/>
        <w:rPr>
          <w:sz w:val="28"/>
          <w:szCs w:val="28"/>
        </w:rPr>
      </w:pPr>
      <w:r w:rsidRPr="00BB794F">
        <w:rPr>
          <w:sz w:val="28"/>
          <w:szCs w:val="28"/>
        </w:rPr>
        <w:t>Разъяснения подготовил:</w:t>
      </w:r>
    </w:p>
    <w:p w:rsidR="0048203D" w:rsidRDefault="0048203D" w:rsidP="0048203D">
      <w:pPr>
        <w:ind w:firstLine="0"/>
        <w:rPr>
          <w:rFonts w:ascii="Times New Roman" w:hAnsi="Times New Roman" w:cs="Times New Roman"/>
          <w:sz w:val="28"/>
          <w:szCs w:val="28"/>
        </w:rPr>
      </w:pPr>
      <w:r w:rsidRPr="00BB794F">
        <w:rPr>
          <w:rFonts w:ascii="Times New Roman" w:hAnsi="Times New Roman" w:cs="Times New Roman"/>
          <w:sz w:val="28"/>
          <w:szCs w:val="28"/>
        </w:rPr>
        <w:t>Прокурор Батецкого района                                                              Д.А. Корнеев</w:t>
      </w:r>
    </w:p>
    <w:p w:rsidR="0048203D" w:rsidRPr="00BB794F" w:rsidRDefault="0048203D" w:rsidP="00BB794F">
      <w:pPr>
        <w:ind w:firstLine="0"/>
        <w:rPr>
          <w:rFonts w:ascii="Times New Roman" w:eastAsia="Times New Roman" w:hAnsi="Times New Roman" w:cs="Times New Roman"/>
          <w:b/>
          <w:sz w:val="28"/>
          <w:szCs w:val="28"/>
          <w:lang w:eastAsia="ru-RU"/>
        </w:rPr>
      </w:pPr>
    </w:p>
    <w:sectPr w:rsidR="0048203D" w:rsidRPr="00BB794F" w:rsidSect="00722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414"/>
    <w:rsid w:val="00017414"/>
    <w:rsid w:val="00043FDF"/>
    <w:rsid w:val="000638DC"/>
    <w:rsid w:val="000720C6"/>
    <w:rsid w:val="000906DD"/>
    <w:rsid w:val="000B26AF"/>
    <w:rsid w:val="000C582F"/>
    <w:rsid w:val="000C6478"/>
    <w:rsid w:val="000E0118"/>
    <w:rsid w:val="000E3D9B"/>
    <w:rsid w:val="000E4368"/>
    <w:rsid w:val="000F63D2"/>
    <w:rsid w:val="00111621"/>
    <w:rsid w:val="00156173"/>
    <w:rsid w:val="001671D5"/>
    <w:rsid w:val="001701A4"/>
    <w:rsid w:val="001A09CA"/>
    <w:rsid w:val="001A2138"/>
    <w:rsid w:val="001B35A1"/>
    <w:rsid w:val="001E414A"/>
    <w:rsid w:val="001E5603"/>
    <w:rsid w:val="001F62EA"/>
    <w:rsid w:val="0027522B"/>
    <w:rsid w:val="002A2436"/>
    <w:rsid w:val="002B330B"/>
    <w:rsid w:val="002C4F08"/>
    <w:rsid w:val="002D117F"/>
    <w:rsid w:val="0030677A"/>
    <w:rsid w:val="003202C7"/>
    <w:rsid w:val="00343397"/>
    <w:rsid w:val="00350781"/>
    <w:rsid w:val="00350832"/>
    <w:rsid w:val="0038001D"/>
    <w:rsid w:val="00395DBC"/>
    <w:rsid w:val="003B4C26"/>
    <w:rsid w:val="003C2ACB"/>
    <w:rsid w:val="003E1F1D"/>
    <w:rsid w:val="004016D0"/>
    <w:rsid w:val="00404367"/>
    <w:rsid w:val="00417D43"/>
    <w:rsid w:val="00423BFE"/>
    <w:rsid w:val="00442F3C"/>
    <w:rsid w:val="00452109"/>
    <w:rsid w:val="00471F2A"/>
    <w:rsid w:val="00472256"/>
    <w:rsid w:val="0048203D"/>
    <w:rsid w:val="0048360D"/>
    <w:rsid w:val="0049220E"/>
    <w:rsid w:val="004C04EA"/>
    <w:rsid w:val="004C5ACD"/>
    <w:rsid w:val="004E67AA"/>
    <w:rsid w:val="005037F3"/>
    <w:rsid w:val="005419AD"/>
    <w:rsid w:val="005B0DF2"/>
    <w:rsid w:val="005D75D9"/>
    <w:rsid w:val="005F1670"/>
    <w:rsid w:val="005F61F2"/>
    <w:rsid w:val="00601AC9"/>
    <w:rsid w:val="006C624F"/>
    <w:rsid w:val="006D3351"/>
    <w:rsid w:val="007056B1"/>
    <w:rsid w:val="00713D85"/>
    <w:rsid w:val="00714DE4"/>
    <w:rsid w:val="007165F4"/>
    <w:rsid w:val="00722ABD"/>
    <w:rsid w:val="00750C67"/>
    <w:rsid w:val="0075195E"/>
    <w:rsid w:val="0077115F"/>
    <w:rsid w:val="007E51DE"/>
    <w:rsid w:val="00814141"/>
    <w:rsid w:val="00831AD6"/>
    <w:rsid w:val="0085748A"/>
    <w:rsid w:val="00864E74"/>
    <w:rsid w:val="00865B10"/>
    <w:rsid w:val="00883EBC"/>
    <w:rsid w:val="00891CE2"/>
    <w:rsid w:val="008C1A9C"/>
    <w:rsid w:val="008F71E4"/>
    <w:rsid w:val="00952FA6"/>
    <w:rsid w:val="00961B03"/>
    <w:rsid w:val="009774E3"/>
    <w:rsid w:val="009A06B8"/>
    <w:rsid w:val="009D696C"/>
    <w:rsid w:val="009E407E"/>
    <w:rsid w:val="00A01173"/>
    <w:rsid w:val="00A136BD"/>
    <w:rsid w:val="00A206BC"/>
    <w:rsid w:val="00A308FF"/>
    <w:rsid w:val="00A608D1"/>
    <w:rsid w:val="00A747C6"/>
    <w:rsid w:val="00A826BD"/>
    <w:rsid w:val="00A82D12"/>
    <w:rsid w:val="00AB3124"/>
    <w:rsid w:val="00AC51F9"/>
    <w:rsid w:val="00AD559A"/>
    <w:rsid w:val="00B05266"/>
    <w:rsid w:val="00B27157"/>
    <w:rsid w:val="00B809DB"/>
    <w:rsid w:val="00BB5CAE"/>
    <w:rsid w:val="00BB794F"/>
    <w:rsid w:val="00BC7997"/>
    <w:rsid w:val="00BD1856"/>
    <w:rsid w:val="00BF21BC"/>
    <w:rsid w:val="00BF597A"/>
    <w:rsid w:val="00C04F0D"/>
    <w:rsid w:val="00C1794F"/>
    <w:rsid w:val="00C2047C"/>
    <w:rsid w:val="00C34AB6"/>
    <w:rsid w:val="00C94F93"/>
    <w:rsid w:val="00D870F1"/>
    <w:rsid w:val="00D93424"/>
    <w:rsid w:val="00DB50BE"/>
    <w:rsid w:val="00DE0496"/>
    <w:rsid w:val="00DF3130"/>
    <w:rsid w:val="00E12249"/>
    <w:rsid w:val="00E1357C"/>
    <w:rsid w:val="00E13A7D"/>
    <w:rsid w:val="00E43599"/>
    <w:rsid w:val="00E70ABF"/>
    <w:rsid w:val="00E95573"/>
    <w:rsid w:val="00E96168"/>
    <w:rsid w:val="00EB5449"/>
    <w:rsid w:val="00ED7DF7"/>
    <w:rsid w:val="00EE030B"/>
    <w:rsid w:val="00EE1DFE"/>
    <w:rsid w:val="00EF2511"/>
    <w:rsid w:val="00EF407B"/>
    <w:rsid w:val="00F37E09"/>
    <w:rsid w:val="00F51523"/>
    <w:rsid w:val="00F64844"/>
    <w:rsid w:val="00F72720"/>
    <w:rsid w:val="00FA20CC"/>
    <w:rsid w:val="00FA4854"/>
    <w:rsid w:val="00FA65A5"/>
    <w:rsid w:val="00FB2E9D"/>
    <w:rsid w:val="00FB7BD4"/>
    <w:rsid w:val="00FD373D"/>
    <w:rsid w:val="00FE184D"/>
    <w:rsid w:val="00FE4A74"/>
    <w:rsid w:val="00FF0719"/>
    <w:rsid w:val="00FF1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4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206BC"/>
    <w:rPr>
      <w:b/>
      <w:bCs/>
    </w:rPr>
  </w:style>
  <w:style w:type="character" w:styleId="a5">
    <w:name w:val="Hyperlink"/>
    <w:basedOn w:val="a0"/>
    <w:uiPriority w:val="99"/>
    <w:semiHidden/>
    <w:unhideWhenUsed/>
    <w:rsid w:val="00111621"/>
    <w:rPr>
      <w:color w:val="0000FF"/>
      <w:u w:val="single"/>
    </w:rPr>
  </w:style>
</w:styles>
</file>

<file path=word/webSettings.xml><?xml version="1.0" encoding="utf-8"?>
<w:webSettings xmlns:r="http://schemas.openxmlformats.org/officeDocument/2006/relationships" xmlns:w="http://schemas.openxmlformats.org/wordprocessingml/2006/main">
  <w:divs>
    <w:div w:id="55787141">
      <w:bodyDiv w:val="1"/>
      <w:marLeft w:val="0"/>
      <w:marRight w:val="0"/>
      <w:marTop w:val="0"/>
      <w:marBottom w:val="0"/>
      <w:divBdr>
        <w:top w:val="none" w:sz="0" w:space="0" w:color="auto"/>
        <w:left w:val="none" w:sz="0" w:space="0" w:color="auto"/>
        <w:bottom w:val="none" w:sz="0" w:space="0" w:color="auto"/>
        <w:right w:val="none" w:sz="0" w:space="0" w:color="auto"/>
      </w:divBdr>
    </w:div>
    <w:div w:id="310331621">
      <w:bodyDiv w:val="1"/>
      <w:marLeft w:val="0"/>
      <w:marRight w:val="0"/>
      <w:marTop w:val="0"/>
      <w:marBottom w:val="0"/>
      <w:divBdr>
        <w:top w:val="none" w:sz="0" w:space="0" w:color="auto"/>
        <w:left w:val="none" w:sz="0" w:space="0" w:color="auto"/>
        <w:bottom w:val="none" w:sz="0" w:space="0" w:color="auto"/>
        <w:right w:val="none" w:sz="0" w:space="0" w:color="auto"/>
      </w:divBdr>
    </w:div>
    <w:div w:id="328480520">
      <w:bodyDiv w:val="1"/>
      <w:marLeft w:val="0"/>
      <w:marRight w:val="0"/>
      <w:marTop w:val="0"/>
      <w:marBottom w:val="0"/>
      <w:divBdr>
        <w:top w:val="none" w:sz="0" w:space="0" w:color="auto"/>
        <w:left w:val="none" w:sz="0" w:space="0" w:color="auto"/>
        <w:bottom w:val="none" w:sz="0" w:space="0" w:color="auto"/>
        <w:right w:val="none" w:sz="0" w:space="0" w:color="auto"/>
      </w:divBdr>
      <w:divsChild>
        <w:div w:id="1599173199">
          <w:marLeft w:val="0"/>
          <w:marRight w:val="0"/>
          <w:marTop w:val="0"/>
          <w:marBottom w:val="1280"/>
          <w:divBdr>
            <w:top w:val="none" w:sz="0" w:space="0" w:color="auto"/>
            <w:left w:val="none" w:sz="0" w:space="0" w:color="auto"/>
            <w:bottom w:val="none" w:sz="0" w:space="0" w:color="auto"/>
            <w:right w:val="none" w:sz="0" w:space="0" w:color="auto"/>
          </w:divBdr>
        </w:div>
      </w:divsChild>
    </w:div>
    <w:div w:id="383526099">
      <w:bodyDiv w:val="1"/>
      <w:marLeft w:val="0"/>
      <w:marRight w:val="0"/>
      <w:marTop w:val="0"/>
      <w:marBottom w:val="0"/>
      <w:divBdr>
        <w:top w:val="none" w:sz="0" w:space="0" w:color="auto"/>
        <w:left w:val="none" w:sz="0" w:space="0" w:color="auto"/>
        <w:bottom w:val="none" w:sz="0" w:space="0" w:color="auto"/>
        <w:right w:val="none" w:sz="0" w:space="0" w:color="auto"/>
      </w:divBdr>
      <w:divsChild>
        <w:div w:id="1280726479">
          <w:marLeft w:val="0"/>
          <w:marRight w:val="0"/>
          <w:marTop w:val="0"/>
          <w:marBottom w:val="1280"/>
          <w:divBdr>
            <w:top w:val="none" w:sz="0" w:space="0" w:color="auto"/>
            <w:left w:val="none" w:sz="0" w:space="0" w:color="auto"/>
            <w:bottom w:val="none" w:sz="0" w:space="0" w:color="auto"/>
            <w:right w:val="none" w:sz="0" w:space="0" w:color="auto"/>
          </w:divBdr>
        </w:div>
      </w:divsChild>
    </w:div>
    <w:div w:id="389499655">
      <w:bodyDiv w:val="1"/>
      <w:marLeft w:val="0"/>
      <w:marRight w:val="0"/>
      <w:marTop w:val="0"/>
      <w:marBottom w:val="0"/>
      <w:divBdr>
        <w:top w:val="none" w:sz="0" w:space="0" w:color="auto"/>
        <w:left w:val="none" w:sz="0" w:space="0" w:color="auto"/>
        <w:bottom w:val="none" w:sz="0" w:space="0" w:color="auto"/>
        <w:right w:val="none" w:sz="0" w:space="0" w:color="auto"/>
      </w:divBdr>
    </w:div>
    <w:div w:id="475949696">
      <w:bodyDiv w:val="1"/>
      <w:marLeft w:val="0"/>
      <w:marRight w:val="0"/>
      <w:marTop w:val="0"/>
      <w:marBottom w:val="0"/>
      <w:divBdr>
        <w:top w:val="none" w:sz="0" w:space="0" w:color="auto"/>
        <w:left w:val="none" w:sz="0" w:space="0" w:color="auto"/>
        <w:bottom w:val="none" w:sz="0" w:space="0" w:color="auto"/>
        <w:right w:val="none" w:sz="0" w:space="0" w:color="auto"/>
      </w:divBdr>
      <w:divsChild>
        <w:div w:id="173424523">
          <w:marLeft w:val="0"/>
          <w:marRight w:val="0"/>
          <w:marTop w:val="0"/>
          <w:marBottom w:val="960"/>
          <w:divBdr>
            <w:top w:val="none" w:sz="0" w:space="0" w:color="auto"/>
            <w:left w:val="none" w:sz="0" w:space="0" w:color="auto"/>
            <w:bottom w:val="none" w:sz="0" w:space="0" w:color="auto"/>
            <w:right w:val="none" w:sz="0" w:space="0" w:color="auto"/>
          </w:divBdr>
        </w:div>
      </w:divsChild>
    </w:div>
    <w:div w:id="555746230">
      <w:bodyDiv w:val="1"/>
      <w:marLeft w:val="0"/>
      <w:marRight w:val="0"/>
      <w:marTop w:val="0"/>
      <w:marBottom w:val="0"/>
      <w:divBdr>
        <w:top w:val="none" w:sz="0" w:space="0" w:color="auto"/>
        <w:left w:val="none" w:sz="0" w:space="0" w:color="auto"/>
        <w:bottom w:val="none" w:sz="0" w:space="0" w:color="auto"/>
        <w:right w:val="none" w:sz="0" w:space="0" w:color="auto"/>
      </w:divBdr>
    </w:div>
    <w:div w:id="566956034">
      <w:bodyDiv w:val="1"/>
      <w:marLeft w:val="0"/>
      <w:marRight w:val="0"/>
      <w:marTop w:val="0"/>
      <w:marBottom w:val="0"/>
      <w:divBdr>
        <w:top w:val="none" w:sz="0" w:space="0" w:color="auto"/>
        <w:left w:val="none" w:sz="0" w:space="0" w:color="auto"/>
        <w:bottom w:val="none" w:sz="0" w:space="0" w:color="auto"/>
        <w:right w:val="none" w:sz="0" w:space="0" w:color="auto"/>
      </w:divBdr>
    </w:div>
    <w:div w:id="588540085">
      <w:bodyDiv w:val="1"/>
      <w:marLeft w:val="0"/>
      <w:marRight w:val="0"/>
      <w:marTop w:val="0"/>
      <w:marBottom w:val="0"/>
      <w:divBdr>
        <w:top w:val="none" w:sz="0" w:space="0" w:color="auto"/>
        <w:left w:val="none" w:sz="0" w:space="0" w:color="auto"/>
        <w:bottom w:val="none" w:sz="0" w:space="0" w:color="auto"/>
        <w:right w:val="none" w:sz="0" w:space="0" w:color="auto"/>
      </w:divBdr>
    </w:div>
    <w:div w:id="643777395">
      <w:bodyDiv w:val="1"/>
      <w:marLeft w:val="0"/>
      <w:marRight w:val="0"/>
      <w:marTop w:val="0"/>
      <w:marBottom w:val="0"/>
      <w:divBdr>
        <w:top w:val="none" w:sz="0" w:space="0" w:color="auto"/>
        <w:left w:val="none" w:sz="0" w:space="0" w:color="auto"/>
        <w:bottom w:val="none" w:sz="0" w:space="0" w:color="auto"/>
        <w:right w:val="none" w:sz="0" w:space="0" w:color="auto"/>
      </w:divBdr>
    </w:div>
    <w:div w:id="685794585">
      <w:bodyDiv w:val="1"/>
      <w:marLeft w:val="0"/>
      <w:marRight w:val="0"/>
      <w:marTop w:val="0"/>
      <w:marBottom w:val="0"/>
      <w:divBdr>
        <w:top w:val="none" w:sz="0" w:space="0" w:color="auto"/>
        <w:left w:val="none" w:sz="0" w:space="0" w:color="auto"/>
        <w:bottom w:val="none" w:sz="0" w:space="0" w:color="auto"/>
        <w:right w:val="none" w:sz="0" w:space="0" w:color="auto"/>
      </w:divBdr>
      <w:divsChild>
        <w:div w:id="565535816">
          <w:marLeft w:val="0"/>
          <w:marRight w:val="0"/>
          <w:marTop w:val="0"/>
          <w:marBottom w:val="1280"/>
          <w:divBdr>
            <w:top w:val="none" w:sz="0" w:space="0" w:color="auto"/>
            <w:left w:val="none" w:sz="0" w:space="0" w:color="auto"/>
            <w:bottom w:val="none" w:sz="0" w:space="0" w:color="auto"/>
            <w:right w:val="none" w:sz="0" w:space="0" w:color="auto"/>
          </w:divBdr>
        </w:div>
      </w:divsChild>
    </w:div>
    <w:div w:id="710962806">
      <w:bodyDiv w:val="1"/>
      <w:marLeft w:val="0"/>
      <w:marRight w:val="0"/>
      <w:marTop w:val="0"/>
      <w:marBottom w:val="0"/>
      <w:divBdr>
        <w:top w:val="none" w:sz="0" w:space="0" w:color="auto"/>
        <w:left w:val="none" w:sz="0" w:space="0" w:color="auto"/>
        <w:bottom w:val="none" w:sz="0" w:space="0" w:color="auto"/>
        <w:right w:val="none" w:sz="0" w:space="0" w:color="auto"/>
      </w:divBdr>
    </w:div>
    <w:div w:id="757017688">
      <w:bodyDiv w:val="1"/>
      <w:marLeft w:val="0"/>
      <w:marRight w:val="0"/>
      <w:marTop w:val="0"/>
      <w:marBottom w:val="0"/>
      <w:divBdr>
        <w:top w:val="none" w:sz="0" w:space="0" w:color="auto"/>
        <w:left w:val="none" w:sz="0" w:space="0" w:color="auto"/>
        <w:bottom w:val="none" w:sz="0" w:space="0" w:color="auto"/>
        <w:right w:val="none" w:sz="0" w:space="0" w:color="auto"/>
      </w:divBdr>
    </w:div>
    <w:div w:id="987905047">
      <w:bodyDiv w:val="1"/>
      <w:marLeft w:val="0"/>
      <w:marRight w:val="0"/>
      <w:marTop w:val="0"/>
      <w:marBottom w:val="0"/>
      <w:divBdr>
        <w:top w:val="none" w:sz="0" w:space="0" w:color="auto"/>
        <w:left w:val="none" w:sz="0" w:space="0" w:color="auto"/>
        <w:bottom w:val="none" w:sz="0" w:space="0" w:color="auto"/>
        <w:right w:val="none" w:sz="0" w:space="0" w:color="auto"/>
      </w:divBdr>
    </w:div>
    <w:div w:id="1010959009">
      <w:bodyDiv w:val="1"/>
      <w:marLeft w:val="0"/>
      <w:marRight w:val="0"/>
      <w:marTop w:val="0"/>
      <w:marBottom w:val="0"/>
      <w:divBdr>
        <w:top w:val="none" w:sz="0" w:space="0" w:color="auto"/>
        <w:left w:val="none" w:sz="0" w:space="0" w:color="auto"/>
        <w:bottom w:val="none" w:sz="0" w:space="0" w:color="auto"/>
        <w:right w:val="none" w:sz="0" w:space="0" w:color="auto"/>
      </w:divBdr>
    </w:div>
    <w:div w:id="1012878811">
      <w:bodyDiv w:val="1"/>
      <w:marLeft w:val="0"/>
      <w:marRight w:val="0"/>
      <w:marTop w:val="0"/>
      <w:marBottom w:val="0"/>
      <w:divBdr>
        <w:top w:val="none" w:sz="0" w:space="0" w:color="auto"/>
        <w:left w:val="none" w:sz="0" w:space="0" w:color="auto"/>
        <w:bottom w:val="none" w:sz="0" w:space="0" w:color="auto"/>
        <w:right w:val="none" w:sz="0" w:space="0" w:color="auto"/>
      </w:divBdr>
      <w:divsChild>
        <w:div w:id="1005866308">
          <w:marLeft w:val="0"/>
          <w:marRight w:val="0"/>
          <w:marTop w:val="0"/>
          <w:marBottom w:val="1280"/>
          <w:divBdr>
            <w:top w:val="none" w:sz="0" w:space="0" w:color="auto"/>
            <w:left w:val="none" w:sz="0" w:space="0" w:color="auto"/>
            <w:bottom w:val="none" w:sz="0" w:space="0" w:color="auto"/>
            <w:right w:val="none" w:sz="0" w:space="0" w:color="auto"/>
          </w:divBdr>
        </w:div>
      </w:divsChild>
    </w:div>
    <w:div w:id="1041855436">
      <w:bodyDiv w:val="1"/>
      <w:marLeft w:val="0"/>
      <w:marRight w:val="0"/>
      <w:marTop w:val="0"/>
      <w:marBottom w:val="0"/>
      <w:divBdr>
        <w:top w:val="none" w:sz="0" w:space="0" w:color="auto"/>
        <w:left w:val="none" w:sz="0" w:space="0" w:color="auto"/>
        <w:bottom w:val="none" w:sz="0" w:space="0" w:color="auto"/>
        <w:right w:val="none" w:sz="0" w:space="0" w:color="auto"/>
      </w:divBdr>
      <w:divsChild>
        <w:div w:id="1445297919">
          <w:marLeft w:val="0"/>
          <w:marRight w:val="0"/>
          <w:marTop w:val="0"/>
          <w:marBottom w:val="1280"/>
          <w:divBdr>
            <w:top w:val="none" w:sz="0" w:space="0" w:color="auto"/>
            <w:left w:val="none" w:sz="0" w:space="0" w:color="auto"/>
            <w:bottom w:val="none" w:sz="0" w:space="0" w:color="auto"/>
            <w:right w:val="none" w:sz="0" w:space="0" w:color="auto"/>
          </w:divBdr>
        </w:div>
      </w:divsChild>
    </w:div>
    <w:div w:id="1301879234">
      <w:bodyDiv w:val="1"/>
      <w:marLeft w:val="0"/>
      <w:marRight w:val="0"/>
      <w:marTop w:val="0"/>
      <w:marBottom w:val="0"/>
      <w:divBdr>
        <w:top w:val="none" w:sz="0" w:space="0" w:color="auto"/>
        <w:left w:val="none" w:sz="0" w:space="0" w:color="auto"/>
        <w:bottom w:val="none" w:sz="0" w:space="0" w:color="auto"/>
        <w:right w:val="none" w:sz="0" w:space="0" w:color="auto"/>
      </w:divBdr>
    </w:div>
    <w:div w:id="1380982765">
      <w:bodyDiv w:val="1"/>
      <w:marLeft w:val="0"/>
      <w:marRight w:val="0"/>
      <w:marTop w:val="0"/>
      <w:marBottom w:val="0"/>
      <w:divBdr>
        <w:top w:val="none" w:sz="0" w:space="0" w:color="auto"/>
        <w:left w:val="none" w:sz="0" w:space="0" w:color="auto"/>
        <w:bottom w:val="none" w:sz="0" w:space="0" w:color="auto"/>
        <w:right w:val="none" w:sz="0" w:space="0" w:color="auto"/>
      </w:divBdr>
    </w:div>
    <w:div w:id="1438525072">
      <w:bodyDiv w:val="1"/>
      <w:marLeft w:val="0"/>
      <w:marRight w:val="0"/>
      <w:marTop w:val="0"/>
      <w:marBottom w:val="0"/>
      <w:divBdr>
        <w:top w:val="none" w:sz="0" w:space="0" w:color="auto"/>
        <w:left w:val="none" w:sz="0" w:space="0" w:color="auto"/>
        <w:bottom w:val="none" w:sz="0" w:space="0" w:color="auto"/>
        <w:right w:val="none" w:sz="0" w:space="0" w:color="auto"/>
      </w:divBdr>
      <w:divsChild>
        <w:div w:id="1346441941">
          <w:marLeft w:val="0"/>
          <w:marRight w:val="0"/>
          <w:marTop w:val="0"/>
          <w:marBottom w:val="1280"/>
          <w:divBdr>
            <w:top w:val="none" w:sz="0" w:space="0" w:color="auto"/>
            <w:left w:val="none" w:sz="0" w:space="0" w:color="auto"/>
            <w:bottom w:val="none" w:sz="0" w:space="0" w:color="auto"/>
            <w:right w:val="none" w:sz="0" w:space="0" w:color="auto"/>
          </w:divBdr>
        </w:div>
      </w:divsChild>
    </w:div>
    <w:div w:id="1489126987">
      <w:bodyDiv w:val="1"/>
      <w:marLeft w:val="0"/>
      <w:marRight w:val="0"/>
      <w:marTop w:val="0"/>
      <w:marBottom w:val="0"/>
      <w:divBdr>
        <w:top w:val="none" w:sz="0" w:space="0" w:color="auto"/>
        <w:left w:val="none" w:sz="0" w:space="0" w:color="auto"/>
        <w:bottom w:val="none" w:sz="0" w:space="0" w:color="auto"/>
        <w:right w:val="none" w:sz="0" w:space="0" w:color="auto"/>
      </w:divBdr>
    </w:div>
    <w:div w:id="1510217151">
      <w:bodyDiv w:val="1"/>
      <w:marLeft w:val="0"/>
      <w:marRight w:val="0"/>
      <w:marTop w:val="0"/>
      <w:marBottom w:val="0"/>
      <w:divBdr>
        <w:top w:val="none" w:sz="0" w:space="0" w:color="auto"/>
        <w:left w:val="none" w:sz="0" w:space="0" w:color="auto"/>
        <w:bottom w:val="none" w:sz="0" w:space="0" w:color="auto"/>
        <w:right w:val="none" w:sz="0" w:space="0" w:color="auto"/>
      </w:divBdr>
    </w:div>
    <w:div w:id="1612660343">
      <w:bodyDiv w:val="1"/>
      <w:marLeft w:val="0"/>
      <w:marRight w:val="0"/>
      <w:marTop w:val="0"/>
      <w:marBottom w:val="0"/>
      <w:divBdr>
        <w:top w:val="none" w:sz="0" w:space="0" w:color="auto"/>
        <w:left w:val="none" w:sz="0" w:space="0" w:color="auto"/>
        <w:bottom w:val="none" w:sz="0" w:space="0" w:color="auto"/>
        <w:right w:val="none" w:sz="0" w:space="0" w:color="auto"/>
      </w:divBdr>
    </w:div>
    <w:div w:id="1646661528">
      <w:bodyDiv w:val="1"/>
      <w:marLeft w:val="0"/>
      <w:marRight w:val="0"/>
      <w:marTop w:val="0"/>
      <w:marBottom w:val="0"/>
      <w:divBdr>
        <w:top w:val="none" w:sz="0" w:space="0" w:color="auto"/>
        <w:left w:val="none" w:sz="0" w:space="0" w:color="auto"/>
        <w:bottom w:val="none" w:sz="0" w:space="0" w:color="auto"/>
        <w:right w:val="none" w:sz="0" w:space="0" w:color="auto"/>
      </w:divBdr>
    </w:div>
    <w:div w:id="1724325200">
      <w:bodyDiv w:val="1"/>
      <w:marLeft w:val="0"/>
      <w:marRight w:val="0"/>
      <w:marTop w:val="0"/>
      <w:marBottom w:val="0"/>
      <w:divBdr>
        <w:top w:val="none" w:sz="0" w:space="0" w:color="auto"/>
        <w:left w:val="none" w:sz="0" w:space="0" w:color="auto"/>
        <w:bottom w:val="none" w:sz="0" w:space="0" w:color="auto"/>
        <w:right w:val="none" w:sz="0" w:space="0" w:color="auto"/>
      </w:divBdr>
    </w:div>
    <w:div w:id="1813474566">
      <w:bodyDiv w:val="1"/>
      <w:marLeft w:val="0"/>
      <w:marRight w:val="0"/>
      <w:marTop w:val="0"/>
      <w:marBottom w:val="0"/>
      <w:divBdr>
        <w:top w:val="none" w:sz="0" w:space="0" w:color="auto"/>
        <w:left w:val="none" w:sz="0" w:space="0" w:color="auto"/>
        <w:bottom w:val="none" w:sz="0" w:space="0" w:color="auto"/>
        <w:right w:val="none" w:sz="0" w:space="0" w:color="auto"/>
      </w:divBdr>
    </w:div>
    <w:div w:id="1936670908">
      <w:bodyDiv w:val="1"/>
      <w:marLeft w:val="0"/>
      <w:marRight w:val="0"/>
      <w:marTop w:val="0"/>
      <w:marBottom w:val="0"/>
      <w:divBdr>
        <w:top w:val="none" w:sz="0" w:space="0" w:color="auto"/>
        <w:left w:val="none" w:sz="0" w:space="0" w:color="auto"/>
        <w:bottom w:val="none" w:sz="0" w:space="0" w:color="auto"/>
        <w:right w:val="none" w:sz="0" w:space="0" w:color="auto"/>
      </w:divBdr>
    </w:div>
    <w:div w:id="2025402477">
      <w:bodyDiv w:val="1"/>
      <w:marLeft w:val="0"/>
      <w:marRight w:val="0"/>
      <w:marTop w:val="0"/>
      <w:marBottom w:val="0"/>
      <w:divBdr>
        <w:top w:val="none" w:sz="0" w:space="0" w:color="auto"/>
        <w:left w:val="none" w:sz="0" w:space="0" w:color="auto"/>
        <w:bottom w:val="none" w:sz="0" w:space="0" w:color="auto"/>
        <w:right w:val="none" w:sz="0" w:space="0" w:color="auto"/>
      </w:divBdr>
    </w:div>
    <w:div w:id="20775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41481/" TargetMode="External"/><Relationship Id="rId4" Type="http://schemas.openxmlformats.org/officeDocument/2006/relationships/hyperlink" Target="garantf1://1203635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5938</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2025-06-27T11:16:00Z</dcterms:created>
  <dcterms:modified xsi:type="dcterms:W3CDTF">2025-06-27T12:05:00Z</dcterms:modified>
</cp:coreProperties>
</file>